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B54E2" w14:textId="43643E51" w:rsidR="008F562D" w:rsidRPr="00D8787C" w:rsidRDefault="008F562D" w:rsidP="008F562D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D8787C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#108-e</w:t>
      </w:r>
      <w:r w:rsidRPr="00D8787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8787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8787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8787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8787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8787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8787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8787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8787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8787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8787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8787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8787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8787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8787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8787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8787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8787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CF45D6" w:rsidRPr="00D8787C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</w:t>
      </w:r>
      <w:r w:rsidR="00BE0FC4" w:rsidRPr="00D8787C">
        <w:rPr>
          <w:rFonts w:ascii="Arial" w:eastAsia="Batang" w:hAnsi="Arial" w:cs="Arial"/>
          <w:b/>
          <w:bCs/>
          <w:sz w:val="24"/>
          <w:szCs w:val="24"/>
          <w:lang w:val="de-DE"/>
        </w:rPr>
        <w:t>R1-2201680</w:t>
      </w:r>
    </w:p>
    <w:p w14:paraId="48743605" w14:textId="77777777" w:rsidR="008F562D" w:rsidRPr="00420414" w:rsidRDefault="008F562D" w:rsidP="008F562D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D8787C">
        <w:rPr>
          <w:rFonts w:ascii="Arial" w:eastAsia="Batang" w:hAnsi="Arial" w:cs="Arial"/>
          <w:b/>
          <w:bCs/>
          <w:sz w:val="24"/>
          <w:szCs w:val="24"/>
          <w:lang w:val="de-DE"/>
        </w:rPr>
        <w:t>e-Meeting, February 21</w:t>
      </w:r>
      <w:r w:rsidRPr="00D8787C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st</w:t>
      </w:r>
      <w:r w:rsidRPr="00D8787C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– March 3</w:t>
      </w:r>
      <w:r w:rsidRPr="00D8787C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rd</w:t>
      </w:r>
      <w:r w:rsidRPr="00D8787C">
        <w:rPr>
          <w:rFonts w:ascii="Arial" w:eastAsia="Batang" w:hAnsi="Arial" w:cs="Arial"/>
          <w:b/>
          <w:bCs/>
          <w:sz w:val="24"/>
          <w:szCs w:val="24"/>
          <w:lang w:val="de-DE"/>
        </w:rPr>
        <w:t>, 2022</w:t>
      </w:r>
    </w:p>
    <w:p w14:paraId="440BB4BF" w14:textId="77777777" w:rsidR="00181951" w:rsidRPr="00377E71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32F64C99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8A501C">
        <w:rPr>
          <w:rFonts w:ascii="Arial" w:hAnsi="Arial" w:cs="Arial"/>
          <w:b/>
          <w:sz w:val="24"/>
          <w:szCs w:val="24"/>
        </w:rPr>
        <w:t>Remaining issues</w:t>
      </w:r>
      <w:r w:rsidR="00ED1427">
        <w:rPr>
          <w:rFonts w:ascii="Arial" w:hAnsi="Arial" w:cs="Arial"/>
          <w:b/>
          <w:sz w:val="24"/>
          <w:szCs w:val="24"/>
        </w:rPr>
        <w:t xml:space="preserve"> on </w:t>
      </w:r>
      <w:r w:rsidR="00ED1427" w:rsidRPr="00ED1427">
        <w:rPr>
          <w:rFonts w:ascii="Arial" w:hAnsi="Arial" w:cs="Arial"/>
          <w:b/>
          <w:sz w:val="24"/>
          <w:szCs w:val="24"/>
        </w:rPr>
        <w:t>physical layer aspects of small data transmission</w:t>
      </w:r>
    </w:p>
    <w:p w14:paraId="6AC8B0BF" w14:textId="0FBB2BC9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3F1336">
        <w:rPr>
          <w:rFonts w:ascii="Arial" w:hAnsi="Arial" w:cs="Arial"/>
          <w:b/>
          <w:sz w:val="24"/>
          <w:szCs w:val="24"/>
        </w:rPr>
        <w:t>5</w:t>
      </w:r>
      <w:r w:rsidR="00ED1427">
        <w:rPr>
          <w:rFonts w:ascii="Arial" w:hAnsi="Arial" w:cs="Arial"/>
          <w:b/>
          <w:sz w:val="24"/>
          <w:szCs w:val="24"/>
        </w:rPr>
        <w:t>.2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2A4A9767" w14:textId="015F5614" w:rsidR="00F96634" w:rsidRPr="002F084E" w:rsidRDefault="002500E7" w:rsidP="00B64256">
      <w:pPr>
        <w:pStyle w:val="BodyText"/>
        <w:rPr>
          <w:rFonts w:ascii="Times New Roman" w:hAnsi="Times New Roman"/>
          <w:lang w:val="en-US" w:eastAsia="zh-CN"/>
        </w:rPr>
      </w:pPr>
      <w:r w:rsidRPr="002F084E">
        <w:rPr>
          <w:rFonts w:ascii="Times New Roman" w:hAnsi="Times New Roman"/>
          <w:lang w:val="en-US" w:eastAsia="zh-CN"/>
        </w:rPr>
        <w:t>At the RAN1#10</w:t>
      </w:r>
      <w:r w:rsidR="00EE1976" w:rsidRPr="002F084E">
        <w:rPr>
          <w:rFonts w:ascii="Times New Roman" w:hAnsi="Times New Roman"/>
          <w:lang w:val="en-US" w:eastAsia="zh-CN"/>
        </w:rPr>
        <w:t>7</w:t>
      </w:r>
      <w:r w:rsidR="00304020" w:rsidRPr="002F084E">
        <w:rPr>
          <w:rFonts w:ascii="Times New Roman" w:hAnsi="Times New Roman"/>
          <w:lang w:val="en-US" w:eastAsia="zh-CN"/>
        </w:rPr>
        <w:t>-</w:t>
      </w:r>
      <w:r w:rsidRPr="002F084E">
        <w:rPr>
          <w:rFonts w:ascii="Times New Roman" w:hAnsi="Times New Roman"/>
          <w:lang w:val="en-US" w:eastAsia="zh-CN"/>
        </w:rPr>
        <w:t>e meeting, the following</w:t>
      </w:r>
      <w:r w:rsidR="007420B7" w:rsidRPr="002F084E">
        <w:rPr>
          <w:rFonts w:ascii="Times New Roman" w:hAnsi="Times New Roman"/>
          <w:lang w:val="en-US" w:eastAsia="zh-CN"/>
        </w:rPr>
        <w:t xml:space="preserve"> agreement</w:t>
      </w:r>
      <w:r w:rsidR="001D3296" w:rsidRPr="002F084E">
        <w:rPr>
          <w:rFonts w:ascii="Times New Roman" w:hAnsi="Times New Roman"/>
          <w:lang w:val="en-US" w:eastAsia="zh-CN"/>
        </w:rPr>
        <w:t>s</w:t>
      </w:r>
      <w:r w:rsidR="005A3A37" w:rsidRPr="002F084E">
        <w:rPr>
          <w:rFonts w:ascii="Times New Roman" w:hAnsi="Times New Roman"/>
          <w:lang w:val="en-US" w:eastAsia="zh-CN"/>
        </w:rPr>
        <w:t xml:space="preserve"> and conclusions</w:t>
      </w:r>
      <w:r w:rsidR="001D3296" w:rsidRPr="002F084E">
        <w:rPr>
          <w:rFonts w:ascii="Times New Roman" w:hAnsi="Times New Roman"/>
          <w:lang w:val="en-US" w:eastAsia="zh-CN"/>
        </w:rPr>
        <w:t xml:space="preserve"> </w:t>
      </w:r>
      <w:r w:rsidR="007420B7" w:rsidRPr="002F084E">
        <w:rPr>
          <w:rFonts w:ascii="Times New Roman" w:hAnsi="Times New Roman"/>
          <w:lang w:val="en-US" w:eastAsia="zh-CN"/>
        </w:rPr>
        <w:t>were</w:t>
      </w:r>
      <w:r w:rsidRPr="002F084E">
        <w:rPr>
          <w:rFonts w:ascii="Times New Roman" w:hAnsi="Times New Roman"/>
          <w:lang w:val="en-US" w:eastAsia="zh-CN"/>
        </w:rPr>
        <w:t xml:space="preserve"> made</w:t>
      </w:r>
      <w:r w:rsidR="00036A53" w:rsidRPr="002F084E">
        <w:rPr>
          <w:rFonts w:ascii="Times New Roman" w:hAnsi="Times New Roman"/>
          <w:lang w:val="en-US" w:eastAsia="zh-CN"/>
        </w:rPr>
        <w:t xml:space="preserve"> for </w:t>
      </w:r>
      <w:r w:rsidR="007420B7" w:rsidRPr="002F084E">
        <w:rPr>
          <w:rFonts w:ascii="Times New Roman" w:hAnsi="Times New Roman"/>
          <w:lang w:val="en-US" w:eastAsia="zh-CN"/>
        </w:rPr>
        <w:t>CG-SDT</w:t>
      </w:r>
      <w:r w:rsidR="007611BC" w:rsidRPr="002F084E">
        <w:rPr>
          <w:rFonts w:ascii="Times New Roman" w:hAnsi="Times New Roman"/>
          <w:lang w:val="en-US" w:eastAsia="zh-CN"/>
        </w:rPr>
        <w:t xml:space="preserve"> </w:t>
      </w:r>
      <w:r w:rsidR="00AE1ED5" w:rsidRPr="002F084E">
        <w:rPr>
          <w:rFonts w:ascii="Times New Roman" w:hAnsi="Times New Roman"/>
          <w:lang w:val="en-US" w:eastAsia="zh-CN"/>
        </w:rPr>
        <w:fldChar w:fldCharType="begin"/>
      </w:r>
      <w:r w:rsidR="00AE1ED5" w:rsidRPr="002F084E">
        <w:rPr>
          <w:rFonts w:ascii="Times New Roman" w:hAnsi="Times New Roman"/>
          <w:lang w:val="en-US" w:eastAsia="zh-CN"/>
        </w:rPr>
        <w:instrText xml:space="preserve"> REF _Ref67475870 \r \h </w:instrText>
      </w:r>
      <w:r w:rsidR="00682F91" w:rsidRPr="002F084E">
        <w:rPr>
          <w:rFonts w:ascii="Times New Roman" w:hAnsi="Times New Roman"/>
          <w:lang w:val="en-US" w:eastAsia="zh-CN"/>
        </w:rPr>
        <w:instrText xml:space="preserve"> \* MERGEFORMAT </w:instrText>
      </w:r>
      <w:r w:rsidR="00AE1ED5" w:rsidRPr="002F084E">
        <w:rPr>
          <w:rFonts w:ascii="Times New Roman" w:hAnsi="Times New Roman"/>
          <w:lang w:val="en-US" w:eastAsia="zh-CN"/>
        </w:rPr>
      </w:r>
      <w:r w:rsidR="00AE1ED5" w:rsidRPr="002F084E">
        <w:rPr>
          <w:rFonts w:ascii="Times New Roman" w:hAnsi="Times New Roman"/>
          <w:lang w:val="en-US" w:eastAsia="zh-CN"/>
        </w:rPr>
        <w:fldChar w:fldCharType="separate"/>
      </w:r>
      <w:r w:rsidR="00B458CF">
        <w:rPr>
          <w:rFonts w:ascii="Times New Roman" w:hAnsi="Times New Roman"/>
          <w:lang w:val="en-US" w:eastAsia="zh-CN"/>
        </w:rPr>
        <w:t>[1]</w:t>
      </w:r>
      <w:r w:rsidR="00AE1ED5" w:rsidRPr="002F084E">
        <w:rPr>
          <w:rFonts w:ascii="Times New Roman" w:hAnsi="Times New Roman"/>
          <w:lang w:val="en-US" w:eastAsia="zh-CN"/>
        </w:rPr>
        <w:fldChar w:fldCharType="end"/>
      </w:r>
      <w:r w:rsidRPr="002F084E">
        <w:rPr>
          <w:rFonts w:ascii="Times New Roman" w:hAnsi="Times New Roman"/>
          <w:lang w:val="en-US" w:eastAsia="zh-CN"/>
        </w:rPr>
        <w:t xml:space="preserve">. </w:t>
      </w:r>
      <w:r w:rsidR="00036A53" w:rsidRPr="002F084E">
        <w:rPr>
          <w:rFonts w:ascii="Times New Roman" w:hAnsi="Times New Roman"/>
          <w:lang w:val="en-US" w:eastAsia="zh-CN"/>
        </w:rPr>
        <w:t xml:space="preserve"> </w:t>
      </w:r>
    </w:p>
    <w:p w14:paraId="740DAA30" w14:textId="77777777" w:rsidR="00AE57FD" w:rsidRPr="00AE57FD" w:rsidRDefault="00AE57FD" w:rsidP="00784223">
      <w:pPr>
        <w:overflowPunct/>
        <w:autoSpaceDE/>
        <w:autoSpaceDN/>
        <w:adjustRightInd/>
        <w:spacing w:before="120" w:after="120"/>
        <w:textAlignment w:val="auto"/>
        <w:rPr>
          <w:b/>
          <w:bCs/>
          <w:color w:val="493118"/>
          <w:highlight w:val="green"/>
          <w:lang w:eastAsia="zh-CN"/>
        </w:rPr>
      </w:pPr>
      <w:r w:rsidRPr="00AE57FD">
        <w:rPr>
          <w:b/>
          <w:bCs/>
          <w:color w:val="493118"/>
          <w:highlight w:val="green"/>
          <w:lang w:eastAsia="zh-CN"/>
        </w:rPr>
        <w:t>Agreement</w:t>
      </w:r>
    </w:p>
    <w:p w14:paraId="4B46E5ED" w14:textId="77777777" w:rsidR="00AE57FD" w:rsidRPr="00AE57FD" w:rsidRDefault="00AE57FD" w:rsidP="00AE57FD">
      <w:pPr>
        <w:numPr>
          <w:ilvl w:val="0"/>
          <w:numId w:val="37"/>
        </w:numPr>
        <w:overflowPunct/>
        <w:autoSpaceDE/>
        <w:autoSpaceDN/>
        <w:adjustRightInd/>
        <w:spacing w:after="0"/>
        <w:textAlignment w:val="auto"/>
        <w:rPr>
          <w:rFonts w:ascii="Times" w:hAnsi="Times" w:cs="Times"/>
          <w:lang w:eastAsia="zh-CN"/>
        </w:rPr>
      </w:pPr>
      <w:r w:rsidRPr="00AE57FD">
        <w:rPr>
          <w:rFonts w:ascii="Times" w:hAnsi="Times" w:cs="Times"/>
          <w:lang w:eastAsia="zh-CN"/>
        </w:rPr>
        <w:t>UE specific power control parameters P0 and alpha should be configured for initial UL transmission for CG-SDT</w:t>
      </w:r>
    </w:p>
    <w:p w14:paraId="79EFA3EA" w14:textId="77777777" w:rsidR="00AE57FD" w:rsidRPr="00AE57FD" w:rsidRDefault="00AE57FD" w:rsidP="00AE57FD">
      <w:pPr>
        <w:numPr>
          <w:ilvl w:val="1"/>
          <w:numId w:val="37"/>
        </w:numPr>
        <w:overflowPunct/>
        <w:autoSpaceDE/>
        <w:autoSpaceDN/>
        <w:adjustRightInd/>
        <w:spacing w:after="0"/>
        <w:textAlignment w:val="auto"/>
        <w:rPr>
          <w:rFonts w:ascii="Times" w:hAnsi="Times" w:cs="Times"/>
          <w:lang w:eastAsia="zh-CN"/>
        </w:rPr>
      </w:pPr>
      <w:r w:rsidRPr="00AE57FD">
        <w:rPr>
          <w:rFonts w:ascii="Times" w:hAnsi="Times" w:cs="Times"/>
          <w:lang w:eastAsia="zh-CN"/>
        </w:rPr>
        <w:t>Existing closed loop power control mechanism can be reused for re-transmission and subsequent data transmission.</w:t>
      </w:r>
    </w:p>
    <w:p w14:paraId="79703AA5" w14:textId="77777777" w:rsidR="00AE57FD" w:rsidRPr="00AE57FD" w:rsidRDefault="00AE57FD" w:rsidP="00AE57FD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ascii="Times" w:hAnsi="Times" w:cs="Times"/>
          <w:lang w:eastAsia="zh-CN"/>
        </w:rPr>
      </w:pPr>
      <w:r w:rsidRPr="00AE57FD">
        <w:rPr>
          <w:rFonts w:ascii="Times" w:hAnsi="Times" w:cs="Times"/>
          <w:lang w:eastAsia="zh-CN"/>
        </w:rPr>
        <w:t>For RA-SDT power control parameters preambleReceivedTargetPower and powerRampingStep:</w:t>
      </w:r>
    </w:p>
    <w:p w14:paraId="6186C8D8" w14:textId="77777777" w:rsidR="00AE57FD" w:rsidRPr="00AE57FD" w:rsidRDefault="00AE57FD" w:rsidP="00AE57FD">
      <w:pPr>
        <w:numPr>
          <w:ilvl w:val="1"/>
          <w:numId w:val="37"/>
        </w:numPr>
        <w:overflowPunct/>
        <w:autoSpaceDE/>
        <w:autoSpaceDN/>
        <w:adjustRightInd/>
        <w:spacing w:after="0"/>
        <w:textAlignment w:val="auto"/>
        <w:rPr>
          <w:rFonts w:ascii="Times" w:hAnsi="Times" w:cs="Times"/>
          <w:lang w:eastAsia="zh-CN"/>
        </w:rPr>
      </w:pPr>
      <w:r w:rsidRPr="00AE57FD">
        <w:rPr>
          <w:rFonts w:ascii="Times" w:hAnsi="Times" w:cs="Times"/>
          <w:lang w:eastAsia="zh-CN"/>
        </w:rPr>
        <w:t>For separate ROs, the power control parameters can be RA-SDT specific</w:t>
      </w:r>
    </w:p>
    <w:p w14:paraId="01E5D39C" w14:textId="77777777" w:rsidR="00AE57FD" w:rsidRPr="00AE57FD" w:rsidRDefault="00AE57FD" w:rsidP="00784223">
      <w:pPr>
        <w:overflowPunct/>
        <w:autoSpaceDE/>
        <w:autoSpaceDN/>
        <w:adjustRightInd/>
        <w:spacing w:before="120" w:after="120"/>
        <w:textAlignment w:val="auto"/>
        <w:rPr>
          <w:b/>
          <w:bCs/>
          <w:color w:val="493118"/>
          <w:highlight w:val="green"/>
          <w:lang w:eastAsia="zh-CN"/>
        </w:rPr>
      </w:pPr>
      <w:r w:rsidRPr="00AE57FD">
        <w:rPr>
          <w:b/>
          <w:bCs/>
          <w:color w:val="493118"/>
          <w:highlight w:val="green"/>
          <w:lang w:eastAsia="zh-CN"/>
        </w:rPr>
        <w:t>Agreement</w:t>
      </w:r>
    </w:p>
    <w:p w14:paraId="68F3C14A" w14:textId="77777777" w:rsidR="00AE57FD" w:rsidRPr="00AE57FD" w:rsidRDefault="00AE57FD" w:rsidP="00AE57FD">
      <w:pPr>
        <w:overflowPunct/>
        <w:autoSpaceDE/>
        <w:autoSpaceDN/>
        <w:adjustRightInd/>
        <w:spacing w:after="0"/>
        <w:textAlignment w:val="auto"/>
        <w:rPr>
          <w:rFonts w:ascii="Times" w:hAnsi="Times" w:cs="Times"/>
          <w:lang w:eastAsia="zh-CN"/>
        </w:rPr>
      </w:pPr>
      <w:r w:rsidRPr="00AE57FD">
        <w:rPr>
          <w:rFonts w:ascii="Times" w:hAnsi="Times" w:cs="Times"/>
          <w:lang w:eastAsia="zh-CN"/>
        </w:rPr>
        <w:t>Separate common search space that can be configured for RA-SDT within the initial DL BWP can also be configured for CG-SDT.</w:t>
      </w:r>
    </w:p>
    <w:p w14:paraId="60458DBF" w14:textId="77777777" w:rsidR="00AE57FD" w:rsidRPr="00AE57FD" w:rsidRDefault="00AE57FD" w:rsidP="003532FA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bCs/>
          <w:u w:val="single"/>
          <w:lang w:val="en-GB"/>
        </w:rPr>
      </w:pPr>
      <w:r w:rsidRPr="00AE57FD">
        <w:rPr>
          <w:rFonts w:eastAsia="Batang"/>
          <w:b/>
          <w:bCs/>
          <w:u w:val="single"/>
          <w:lang w:val="en-GB"/>
        </w:rPr>
        <w:t>Conclusion</w:t>
      </w:r>
    </w:p>
    <w:p w14:paraId="675BBC44" w14:textId="77777777" w:rsidR="00AE57FD" w:rsidRPr="00AE57FD" w:rsidRDefault="00AE57FD" w:rsidP="00AE57FD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szCs w:val="22"/>
          <w:lang w:val="en-GB"/>
        </w:rPr>
      </w:pPr>
      <w:r w:rsidRPr="00AE57FD">
        <w:rPr>
          <w:rFonts w:ascii="Times" w:eastAsia="Batang" w:hAnsi="Times" w:cs="Times"/>
          <w:szCs w:val="22"/>
          <w:lang w:val="en-GB"/>
        </w:rPr>
        <w:t>No need to restrict the same value of mapping ratio for all CG configurations.</w:t>
      </w:r>
    </w:p>
    <w:p w14:paraId="0389BBC4" w14:textId="77777777" w:rsidR="00AE57FD" w:rsidRPr="00AE57FD" w:rsidRDefault="00AE57FD" w:rsidP="003532FA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bCs/>
          <w:u w:val="single"/>
          <w:lang w:val="en-GB"/>
        </w:rPr>
      </w:pPr>
      <w:r w:rsidRPr="00AE57FD">
        <w:rPr>
          <w:rFonts w:eastAsia="Batang"/>
          <w:b/>
          <w:bCs/>
          <w:u w:val="single"/>
          <w:lang w:val="en-GB"/>
        </w:rPr>
        <w:t>Conclusion</w:t>
      </w:r>
    </w:p>
    <w:p w14:paraId="55F501E7" w14:textId="77777777" w:rsidR="00AE57FD" w:rsidRPr="00AE57FD" w:rsidRDefault="00AE57FD" w:rsidP="00AE57FD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szCs w:val="22"/>
          <w:lang w:val="en-GB"/>
        </w:rPr>
      </w:pPr>
      <w:r w:rsidRPr="00AE57FD">
        <w:rPr>
          <w:rFonts w:ascii="Times" w:eastAsia="Batang" w:hAnsi="Times" w:cs="Times"/>
          <w:szCs w:val="22"/>
          <w:lang w:val="en-GB"/>
        </w:rPr>
        <w:t>RAN1 cannot reach consensus on whether to support multiple CG occasions per CG period</w:t>
      </w:r>
    </w:p>
    <w:p w14:paraId="3356E17F" w14:textId="77777777" w:rsidR="00AE57FD" w:rsidRPr="00AE57FD" w:rsidRDefault="00AE57FD" w:rsidP="00AE57FD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ascii="Times" w:hAnsi="Times" w:cs="Times"/>
          <w:lang w:eastAsia="zh-CN"/>
        </w:rPr>
      </w:pPr>
      <w:r w:rsidRPr="00AE57FD">
        <w:rPr>
          <w:rFonts w:ascii="Times" w:hAnsi="Times" w:cs="Times"/>
          <w:lang w:eastAsia="zh-CN"/>
        </w:rPr>
        <w:t>Note that the CG PUSCH with multiple DMRS is considered as one CG occasion.</w:t>
      </w:r>
    </w:p>
    <w:p w14:paraId="0195249C" w14:textId="77777777" w:rsidR="00AE57FD" w:rsidRPr="00AE57FD" w:rsidRDefault="00AE57FD" w:rsidP="003532FA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bCs/>
          <w:u w:val="single"/>
          <w:lang w:val="en-GB"/>
        </w:rPr>
      </w:pPr>
      <w:r w:rsidRPr="00AE57FD">
        <w:rPr>
          <w:rFonts w:eastAsia="Batang"/>
          <w:b/>
          <w:bCs/>
          <w:u w:val="single"/>
          <w:lang w:val="en-GB"/>
        </w:rPr>
        <w:t>Conclusion</w:t>
      </w:r>
    </w:p>
    <w:p w14:paraId="51AA35DC" w14:textId="77777777" w:rsidR="00AE57FD" w:rsidRPr="00AE57FD" w:rsidRDefault="00AE57FD" w:rsidP="00AE57FD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szCs w:val="22"/>
          <w:lang w:val="en-GB"/>
        </w:rPr>
      </w:pPr>
      <w:r w:rsidRPr="00AE57FD">
        <w:rPr>
          <w:rFonts w:ascii="Times" w:eastAsia="Batang" w:hAnsi="Times" w:cs="Times"/>
          <w:szCs w:val="22"/>
          <w:lang w:val="en-GB"/>
        </w:rPr>
        <w:t>During subsequent data transmission, no need to explicitly report beam to gNB.</w:t>
      </w:r>
    </w:p>
    <w:p w14:paraId="1AC1DE2B" w14:textId="77777777" w:rsidR="00AE57FD" w:rsidRPr="00AE57FD" w:rsidRDefault="00AE57FD" w:rsidP="003532FA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bCs/>
          <w:u w:val="single"/>
          <w:lang w:val="en-GB"/>
        </w:rPr>
      </w:pPr>
      <w:r w:rsidRPr="00AE57FD">
        <w:rPr>
          <w:rFonts w:eastAsia="Batang"/>
          <w:b/>
          <w:bCs/>
          <w:u w:val="single"/>
          <w:lang w:val="en-GB"/>
        </w:rPr>
        <w:t>Conclusion</w:t>
      </w:r>
    </w:p>
    <w:p w14:paraId="1A74D5AA" w14:textId="77777777" w:rsidR="00AE57FD" w:rsidRPr="00AE57FD" w:rsidRDefault="00AE57FD" w:rsidP="00AE57FD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szCs w:val="22"/>
          <w:lang w:val="en-GB"/>
        </w:rPr>
      </w:pPr>
      <w:r w:rsidRPr="00AE57FD">
        <w:rPr>
          <w:rFonts w:ascii="Times" w:eastAsia="Batang" w:hAnsi="Times" w:cs="Times"/>
          <w:szCs w:val="22"/>
          <w:lang w:val="en-GB"/>
        </w:rPr>
        <w:t>RA-SDT and CG-SDT can be supported for RedCap UEs without considering specific optimization for Redcap, at least when RedCap UE share both the initial DL BWP and initial UL BWP with non-RedCap UEs.</w:t>
      </w:r>
    </w:p>
    <w:p w14:paraId="16E8CB17" w14:textId="77777777" w:rsidR="00AE57FD" w:rsidRPr="00AE57FD" w:rsidRDefault="00AE57FD" w:rsidP="00784223">
      <w:pPr>
        <w:overflowPunct/>
        <w:autoSpaceDE/>
        <w:autoSpaceDN/>
        <w:adjustRightInd/>
        <w:spacing w:before="120" w:after="120"/>
        <w:textAlignment w:val="auto"/>
        <w:rPr>
          <w:b/>
          <w:bCs/>
          <w:color w:val="493118"/>
          <w:highlight w:val="green"/>
          <w:lang w:eastAsia="zh-CN"/>
        </w:rPr>
      </w:pPr>
      <w:r w:rsidRPr="00AE57FD">
        <w:rPr>
          <w:b/>
          <w:bCs/>
          <w:color w:val="493118"/>
          <w:highlight w:val="green"/>
          <w:lang w:eastAsia="zh-CN"/>
        </w:rPr>
        <w:t>Agreement</w:t>
      </w:r>
    </w:p>
    <w:p w14:paraId="7BC3E7AD" w14:textId="77777777" w:rsidR="00AE57FD" w:rsidRPr="00AE57FD" w:rsidRDefault="00AE57FD" w:rsidP="00AE57FD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 w:eastAsia="x-none"/>
        </w:rPr>
      </w:pPr>
      <w:r w:rsidRPr="00AE57FD">
        <w:rPr>
          <w:rFonts w:ascii="Times" w:eastAsia="Batang" w:hAnsi="Times"/>
          <w:szCs w:val="24"/>
          <w:lang w:val="en-GB" w:eastAsia="x-none"/>
        </w:rPr>
        <w:t xml:space="preserve">Reply LS on the physical layer aspects of small data transmission is </w:t>
      </w:r>
      <w:r w:rsidRPr="00AE57FD">
        <w:rPr>
          <w:rFonts w:ascii="Times" w:eastAsia="Batang" w:hAnsi="Times"/>
          <w:szCs w:val="24"/>
          <w:highlight w:val="green"/>
          <w:lang w:val="en-GB" w:eastAsia="x-none"/>
        </w:rPr>
        <w:t>endorsed</w:t>
      </w:r>
      <w:r w:rsidRPr="00AE57FD">
        <w:rPr>
          <w:rFonts w:ascii="Times" w:eastAsia="Batang" w:hAnsi="Times"/>
          <w:szCs w:val="24"/>
          <w:lang w:val="en-GB" w:eastAsia="x-none"/>
        </w:rPr>
        <w:t xml:space="preserve"> in R1-2112782</w:t>
      </w:r>
    </w:p>
    <w:p w14:paraId="4542D8C5" w14:textId="711E6605" w:rsidR="00A602FF" w:rsidRDefault="006F2F30" w:rsidP="002C2C04">
      <w:pPr>
        <w:pStyle w:val="BodyText"/>
        <w:spacing w:before="240" w:after="360"/>
        <w:rPr>
          <w:lang w:val="en-US" w:eastAsia="zh-CN"/>
        </w:rPr>
      </w:pPr>
      <w:r>
        <w:rPr>
          <w:lang w:val="en-US" w:eastAsia="zh-CN"/>
        </w:rPr>
        <w:t>I</w:t>
      </w:r>
      <w:r w:rsidR="00D56377" w:rsidRPr="00081FCA">
        <w:rPr>
          <w:lang w:val="en-US" w:eastAsia="zh-CN"/>
        </w:rPr>
        <w:t xml:space="preserve">n the contribution, we </w:t>
      </w:r>
      <w:r w:rsidR="0049434D">
        <w:rPr>
          <w:lang w:val="en-US" w:eastAsia="zh-CN"/>
        </w:rPr>
        <w:t xml:space="preserve">present our views on </w:t>
      </w:r>
      <w:r w:rsidR="000C78E8">
        <w:rPr>
          <w:lang w:val="en-US" w:eastAsia="zh-CN"/>
        </w:rPr>
        <w:t xml:space="preserve">remaining issue for </w:t>
      </w:r>
      <w:r w:rsidR="004A6C0A" w:rsidRPr="004A6C0A">
        <w:rPr>
          <w:lang w:val="en-US" w:eastAsia="zh-CN"/>
        </w:rPr>
        <w:t>physical layer aspects of small data transmission</w:t>
      </w:r>
      <w:r w:rsidR="00A602FF">
        <w:rPr>
          <w:lang w:val="en-US" w:eastAsia="zh-CN"/>
        </w:rPr>
        <w:t xml:space="preserve">. </w:t>
      </w:r>
    </w:p>
    <w:p w14:paraId="011DAC30" w14:textId="3BDF11F1" w:rsidR="001E7E2A" w:rsidRDefault="000A5599" w:rsidP="00A66F07">
      <w:pPr>
        <w:pStyle w:val="Heading1"/>
      </w:pPr>
      <w:r>
        <w:t>Mapping</w:t>
      </w:r>
      <w:r w:rsidR="001E7E2A">
        <w:t xml:space="preserve"> between SSB and CG-PUSCH resource</w:t>
      </w:r>
    </w:p>
    <w:p w14:paraId="545778B6" w14:textId="7D5A6A55" w:rsidR="000D7204" w:rsidRDefault="000D7204" w:rsidP="000D7204">
      <w:pPr>
        <w:pStyle w:val="Heading2"/>
      </w:pPr>
      <w:r>
        <w:t>Mapping ratio</w:t>
      </w:r>
    </w:p>
    <w:p w14:paraId="62A23EA3" w14:textId="6528949E" w:rsidR="00021C86" w:rsidRPr="00D6232D" w:rsidRDefault="00F829F1" w:rsidP="00376B04">
      <w:pPr>
        <w:spacing w:after="120"/>
        <w:jc w:val="both"/>
        <w:rPr>
          <w:lang w:val="en-GB" w:eastAsia="x-none"/>
        </w:rPr>
      </w:pPr>
      <w:r w:rsidRPr="00932C44">
        <w:rPr>
          <w:lang w:val="en-GB" w:eastAsia="x-none"/>
        </w:rPr>
        <w:t>For CG-SDT, association between CG resource and SSB is needed for proper multi-beam operation.</w:t>
      </w:r>
      <w:r w:rsidR="00932C44">
        <w:rPr>
          <w:lang w:val="en-GB" w:eastAsia="x-none"/>
        </w:rPr>
        <w:t xml:space="preserve"> </w:t>
      </w:r>
      <w:r w:rsidR="00265571" w:rsidRPr="00D6232D">
        <w:rPr>
          <w:lang w:val="en-GB" w:eastAsia="x-none"/>
        </w:rPr>
        <w:t>At the RAN1#106</w:t>
      </w:r>
      <w:r w:rsidR="004449C6">
        <w:rPr>
          <w:lang w:val="en-GB" w:eastAsia="x-none"/>
        </w:rPr>
        <w:t>b-e</w:t>
      </w:r>
      <w:r w:rsidR="00265571" w:rsidRPr="00D6232D">
        <w:rPr>
          <w:lang w:val="en-GB" w:eastAsia="x-none"/>
        </w:rPr>
        <w:t xml:space="preserve"> meeting, it was agreed that </w:t>
      </w:r>
      <w:r w:rsidR="00DA5882">
        <w:rPr>
          <w:lang w:val="en-GB" w:eastAsia="x-none"/>
        </w:rPr>
        <w:t>m</w:t>
      </w:r>
      <w:r w:rsidR="00DA5882" w:rsidRPr="00DA5882">
        <w:rPr>
          <w:lang w:val="en-GB" w:eastAsia="x-none"/>
        </w:rPr>
        <w:t>apping ratio of SSB to CG PUSCH is configured per CG configuration</w:t>
      </w:r>
      <w:r w:rsidR="00DA5882">
        <w:rPr>
          <w:lang w:val="en-GB" w:eastAsia="x-none"/>
        </w:rPr>
        <w:t xml:space="preserve">. </w:t>
      </w:r>
      <w:r w:rsidR="006C27FB">
        <w:rPr>
          <w:lang w:val="en-GB" w:eastAsia="x-none"/>
        </w:rPr>
        <w:t>In addition, it was agreed to</w:t>
      </w:r>
      <w:r w:rsidR="00DA5882">
        <w:rPr>
          <w:lang w:val="en-GB" w:eastAsia="x-none"/>
        </w:rPr>
        <w:t xml:space="preserve"> </w:t>
      </w:r>
      <w:r w:rsidR="005211EB" w:rsidRPr="005211EB">
        <w:rPr>
          <w:lang w:val="en-GB" w:eastAsia="x-none"/>
        </w:rPr>
        <w:t>support at least {1, 2, 4, 8, 16}</w:t>
      </w:r>
      <w:r w:rsidR="005211EB" w:rsidRPr="005211EB">
        <w:t xml:space="preserve"> </w:t>
      </w:r>
      <w:r w:rsidR="005211EB">
        <w:t>f</w:t>
      </w:r>
      <w:r w:rsidR="005211EB" w:rsidRPr="005211EB">
        <w:rPr>
          <w:lang w:val="en-GB" w:eastAsia="x-none"/>
        </w:rPr>
        <w:t>or the candidate value set of SSB to CG PUSCH mapping ratio</w:t>
      </w:r>
      <w:r w:rsidR="00265571" w:rsidRPr="00D6232D">
        <w:rPr>
          <w:lang w:val="en-GB" w:eastAsia="x-none"/>
        </w:rPr>
        <w:t xml:space="preserve">. </w:t>
      </w:r>
      <w:r w:rsidR="006C27FB">
        <w:rPr>
          <w:lang w:val="en-GB" w:eastAsia="x-none"/>
        </w:rPr>
        <w:t>It is for further</w:t>
      </w:r>
      <w:r w:rsidR="00E257E2">
        <w:rPr>
          <w:lang w:val="en-GB" w:eastAsia="x-none"/>
        </w:rPr>
        <w:t xml:space="preserve"> study whether to </w:t>
      </w:r>
      <w:r w:rsidR="00817A7D" w:rsidRPr="00817A7D">
        <w:rPr>
          <w:lang w:val="en-GB" w:eastAsia="x-none"/>
        </w:rPr>
        <w:t>restrict the same value for all CG configuration and/or allow different value for different CG configurations</w:t>
      </w:r>
      <w:r w:rsidR="00D13A4B">
        <w:rPr>
          <w:lang w:val="en-GB" w:eastAsia="x-none"/>
        </w:rPr>
        <w:t xml:space="preserve"> </w:t>
      </w:r>
      <w:r w:rsidR="008F4A01">
        <w:rPr>
          <w:lang w:val="en-GB" w:eastAsia="x-none"/>
        </w:rPr>
        <w:fldChar w:fldCharType="begin"/>
      </w:r>
      <w:r w:rsidR="008F4A01">
        <w:rPr>
          <w:lang w:val="en-GB" w:eastAsia="x-none"/>
        </w:rPr>
        <w:instrText xml:space="preserve"> REF _Ref94340602 \r \h </w:instrText>
      </w:r>
      <w:r w:rsidR="008F4A01">
        <w:rPr>
          <w:lang w:val="en-GB" w:eastAsia="x-none"/>
        </w:rPr>
      </w:r>
      <w:r w:rsidR="008F4A01">
        <w:rPr>
          <w:lang w:val="en-GB" w:eastAsia="x-none"/>
        </w:rPr>
        <w:fldChar w:fldCharType="separate"/>
      </w:r>
      <w:r w:rsidR="00B458CF">
        <w:rPr>
          <w:lang w:val="en-GB" w:eastAsia="x-none"/>
        </w:rPr>
        <w:t>[2]</w:t>
      </w:r>
      <w:r w:rsidR="008F4A01">
        <w:rPr>
          <w:lang w:val="en-GB" w:eastAsia="x-none"/>
        </w:rPr>
        <w:fldChar w:fldCharType="end"/>
      </w:r>
      <w:r w:rsidR="009235BA">
        <w:rPr>
          <w:lang w:val="en-GB" w:eastAsia="x-none"/>
        </w:rPr>
        <w:t xml:space="preserve">. </w:t>
      </w:r>
      <w:r w:rsidR="006C27FB">
        <w:rPr>
          <w:lang w:val="en-GB" w:eastAsia="x-none"/>
        </w:rPr>
        <w:t xml:space="preserve"> </w:t>
      </w:r>
      <w:r w:rsidR="006830C6">
        <w:rPr>
          <w:lang w:val="en-GB" w:eastAsia="x-none"/>
        </w:rPr>
        <w:t>Note that f</w:t>
      </w:r>
      <w:r w:rsidR="0039415E">
        <w:rPr>
          <w:lang w:val="en-GB" w:eastAsia="x-none"/>
        </w:rPr>
        <w:t xml:space="preserve">or the mapping ratio of </w:t>
      </w:r>
      <w:r w:rsidR="00337B5E" w:rsidRPr="00DA5882">
        <w:rPr>
          <w:lang w:val="en-GB" w:eastAsia="x-none"/>
        </w:rPr>
        <w:t>SSB to CG PUSCH</w:t>
      </w:r>
      <w:r w:rsidR="00337B5E">
        <w:rPr>
          <w:lang w:val="en-GB" w:eastAsia="x-none"/>
        </w:rPr>
        <w:t>,</w:t>
      </w:r>
      <w:r w:rsidR="00BC5CC8" w:rsidRPr="00D6232D">
        <w:rPr>
          <w:lang w:val="en-GB" w:eastAsia="x-none"/>
        </w:rPr>
        <w:t xml:space="preserve"> </w:t>
      </w:r>
      <w:r w:rsidR="00A421CD" w:rsidRPr="00D6232D">
        <w:rPr>
          <w:lang w:val="en-GB" w:eastAsia="x-none"/>
        </w:rPr>
        <w:t>when</w:t>
      </w:r>
      <w:r w:rsidR="00A421CD" w:rsidRPr="00D6232D">
        <w:rPr>
          <w:rFonts w:hint="eastAsia"/>
          <w:lang w:val="en-GB" w:eastAsia="x-none"/>
        </w:rPr>
        <w:t xml:space="preserve"> N &lt;</w:t>
      </w:r>
      <w:r w:rsidR="001703C8" w:rsidRPr="00D6232D">
        <w:rPr>
          <w:lang w:val="en-GB" w:eastAsia="x-none"/>
        </w:rPr>
        <w:t xml:space="preserve"> </w:t>
      </w:r>
      <w:r w:rsidR="00A421CD" w:rsidRPr="00D6232D">
        <w:rPr>
          <w:rFonts w:hint="eastAsia"/>
          <w:lang w:val="en-GB" w:eastAsia="x-none"/>
        </w:rPr>
        <w:t xml:space="preserve">1, each SSB index is mapped to 1/N consecutive valid CG PUSCH resources. If </w:t>
      </w:r>
      <w:r w:rsidR="003927CD">
        <w:rPr>
          <w:lang w:eastAsia="x-none"/>
        </w:rPr>
        <w:t xml:space="preserve">N </w:t>
      </w:r>
      <m:oMath>
        <m:r>
          <w:rPr>
            <w:rFonts w:ascii="Cambria Math" w:hAnsi="Cambria Math"/>
            <w:lang w:eastAsia="x-none"/>
          </w:rPr>
          <m:t>≥</m:t>
        </m:r>
      </m:oMath>
      <w:r w:rsidR="00A421CD" w:rsidRPr="00D6232D">
        <w:rPr>
          <w:rFonts w:hint="eastAsia"/>
          <w:lang w:val="en-GB" w:eastAsia="x-none"/>
        </w:rPr>
        <w:t>1, each valid CG PUSCH resource is associated with all the N SSB index.</w:t>
      </w:r>
      <w:r w:rsidR="00BC5CC8" w:rsidRPr="00D6232D">
        <w:rPr>
          <w:lang w:val="en-GB" w:eastAsia="x-none"/>
        </w:rPr>
        <w:t xml:space="preserve"> </w:t>
      </w:r>
    </w:p>
    <w:p w14:paraId="5ABB926F" w14:textId="2AF5B696" w:rsidR="00085FF2" w:rsidRDefault="00A421CD" w:rsidP="00085FF2">
      <w:pPr>
        <w:spacing w:after="120"/>
        <w:jc w:val="both"/>
        <w:rPr>
          <w:lang w:val="en-GB" w:eastAsia="x-none"/>
        </w:rPr>
      </w:pPr>
      <w:r w:rsidRPr="00D6232D">
        <w:rPr>
          <w:lang w:val="en-GB" w:eastAsia="x-none"/>
        </w:rPr>
        <w:lastRenderedPageBreak/>
        <w:t xml:space="preserve">In our view, </w:t>
      </w:r>
      <w:r w:rsidR="009A7658" w:rsidRPr="00C77784">
        <w:rPr>
          <w:lang w:val="en-GB" w:eastAsia="x-none"/>
        </w:rPr>
        <w:t xml:space="preserve">it may not be desirable to </w:t>
      </w:r>
      <w:r w:rsidR="00A44862">
        <w:rPr>
          <w:lang w:val="en-GB" w:eastAsia="x-none"/>
        </w:rPr>
        <w:t xml:space="preserve">additionally </w:t>
      </w:r>
      <w:r w:rsidR="0029653F" w:rsidRPr="00C77784">
        <w:rPr>
          <w:lang w:val="en-GB" w:eastAsia="x-none"/>
        </w:rPr>
        <w:t>support</w:t>
      </w:r>
      <w:r w:rsidR="00085FF2" w:rsidRPr="00C77784">
        <w:rPr>
          <w:lang w:val="en-GB" w:eastAsia="x-none"/>
        </w:rPr>
        <w:t xml:space="preserve"> one to many mapping</w:t>
      </w:r>
      <w:r w:rsidR="008E5B9C" w:rsidRPr="00C77784">
        <w:rPr>
          <w:lang w:val="en-GB" w:eastAsia="x-none"/>
        </w:rPr>
        <w:t xml:space="preserve"> between SSB to CG-PUSCH resource</w:t>
      </w:r>
      <w:r w:rsidR="00C77784" w:rsidRPr="00C77784">
        <w:rPr>
          <w:lang w:val="en-GB" w:eastAsia="x-none"/>
        </w:rPr>
        <w:t xml:space="preserve">, where one SSB is associated with multiple CG-PUSCH resources. </w:t>
      </w:r>
      <w:r w:rsidR="00B901BA">
        <w:rPr>
          <w:lang w:val="en-GB" w:eastAsia="x-none"/>
        </w:rPr>
        <w:t xml:space="preserve">Given the fact that </w:t>
      </w:r>
      <w:r w:rsidR="00AA1A05">
        <w:rPr>
          <w:lang w:val="en-GB" w:eastAsia="x-none"/>
        </w:rPr>
        <w:t xml:space="preserve">CG-PUSCH configuration is configured in RRC release message and </w:t>
      </w:r>
      <w:r w:rsidR="008762C7">
        <w:rPr>
          <w:lang w:val="en-GB" w:eastAsia="x-none"/>
        </w:rPr>
        <w:t>is</w:t>
      </w:r>
      <w:r w:rsidR="00AA1A05">
        <w:rPr>
          <w:lang w:val="en-GB" w:eastAsia="x-none"/>
        </w:rPr>
        <w:t xml:space="preserve"> UE specific,</w:t>
      </w:r>
      <w:r w:rsidR="008F2E8E">
        <w:rPr>
          <w:lang w:val="en-GB" w:eastAsia="x-none"/>
        </w:rPr>
        <w:t xml:space="preserve"> transmission of CG-PUSCH would be contention free. In this case, it may not be necessary to allow UE to randomly select one CG-PUSCH resource among the configured CG-PUSCH resources associated with a single SSB. Hence, in our view, association of multiple CG-PUSCHs with a single SSB may not be needed </w:t>
      </w:r>
      <w:r w:rsidR="008762C7">
        <w:rPr>
          <w:lang w:val="en-GB" w:eastAsia="x-none"/>
        </w:rPr>
        <w:t xml:space="preserve">for CG-SDT operation. </w:t>
      </w:r>
    </w:p>
    <w:p w14:paraId="46E5945B" w14:textId="52105510" w:rsidR="006972E8" w:rsidRPr="0095774E" w:rsidRDefault="006972E8" w:rsidP="006972E8">
      <w:pPr>
        <w:spacing w:before="240" w:after="0"/>
        <w:jc w:val="both"/>
        <w:rPr>
          <w:b/>
        </w:rPr>
      </w:pPr>
      <w:r w:rsidRPr="0095774E">
        <w:rPr>
          <w:b/>
        </w:rPr>
        <w:t xml:space="preserve">Proposal </w:t>
      </w:r>
      <w:r w:rsidR="00DA2610" w:rsidRPr="0095774E">
        <w:rPr>
          <w:b/>
        </w:rPr>
        <w:t>1</w:t>
      </w:r>
    </w:p>
    <w:p w14:paraId="707934AF" w14:textId="2970E7FE" w:rsidR="006972E8" w:rsidRPr="0095774E" w:rsidRDefault="006972E8" w:rsidP="006972E8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</w:pPr>
      <w:r w:rsidRPr="0095774E">
        <w:t xml:space="preserve">For the </w:t>
      </w:r>
      <w:r w:rsidR="00B81675" w:rsidRPr="0095774E">
        <w:t>mapping ratio</w:t>
      </w:r>
      <w:r w:rsidRPr="0095774E">
        <w:t xml:space="preserve"> </w:t>
      </w:r>
      <w:r w:rsidR="00A74C68" w:rsidRPr="0095774E">
        <w:t>of SSB to CG PUSCH resource</w:t>
      </w:r>
    </w:p>
    <w:p w14:paraId="5CB6E35B" w14:textId="770F9795" w:rsidR="006972E8" w:rsidRDefault="006972E8" w:rsidP="006972E8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</w:pPr>
      <w:r w:rsidRPr="0095774E">
        <w:t xml:space="preserve">Do not support </w:t>
      </w:r>
      <w:r w:rsidR="00BE6B89" w:rsidRPr="0095774E">
        <w:t>mapping ratio</w:t>
      </w:r>
      <w:r w:rsidRPr="0095774E">
        <w:t xml:space="preserve"> &lt; 1. </w:t>
      </w:r>
    </w:p>
    <w:p w14:paraId="2C3738A0" w14:textId="77777777" w:rsidR="00C21F78" w:rsidRPr="0095774E" w:rsidRDefault="00C21F78" w:rsidP="00C21F78">
      <w:pPr>
        <w:overflowPunct/>
        <w:autoSpaceDE/>
        <w:autoSpaceDN/>
        <w:adjustRightInd/>
        <w:spacing w:before="60" w:after="0"/>
        <w:ind w:left="648"/>
        <w:jc w:val="both"/>
        <w:textAlignment w:val="auto"/>
      </w:pPr>
    </w:p>
    <w:p w14:paraId="237D2B82" w14:textId="5687D34B" w:rsidR="001344B8" w:rsidRPr="006972E8" w:rsidRDefault="00C21F78" w:rsidP="00C21F78">
      <w:pPr>
        <w:pStyle w:val="Heading2"/>
      </w:pPr>
      <w:r w:rsidRPr="0095774E">
        <w:rPr>
          <w:iCs/>
        </w:rPr>
        <w:t>Repetition of CG-PUSCH</w:t>
      </w:r>
    </w:p>
    <w:p w14:paraId="32F9EAB6" w14:textId="6798A4B7" w:rsidR="00EC323C" w:rsidRPr="00191BCE" w:rsidRDefault="004C3778" w:rsidP="00376B04">
      <w:pPr>
        <w:spacing w:after="120"/>
        <w:jc w:val="both"/>
        <w:rPr>
          <w:lang w:val="en-GB" w:eastAsia="x-none"/>
        </w:rPr>
      </w:pPr>
      <w:r w:rsidRPr="00191BCE">
        <w:rPr>
          <w:lang w:val="en-GB" w:eastAsia="x-none"/>
        </w:rPr>
        <w:t>To improve the coverage for PUSCH transmission during CG-SDT, repetition can be supported</w:t>
      </w:r>
      <w:r w:rsidR="00EC323C" w:rsidRPr="00191BCE">
        <w:rPr>
          <w:lang w:val="en-GB" w:eastAsia="x-none"/>
        </w:rPr>
        <w:t xml:space="preserve"> for CG-PUSCH transmission</w:t>
      </w:r>
      <w:r w:rsidRPr="00191BCE">
        <w:rPr>
          <w:lang w:val="en-GB" w:eastAsia="x-none"/>
        </w:rPr>
        <w:t>, which is similar to what was defined for CG-PUSCH configuration</w:t>
      </w:r>
      <w:r w:rsidR="00EC323C" w:rsidRPr="00191BCE">
        <w:rPr>
          <w:lang w:val="en-GB" w:eastAsia="x-none"/>
        </w:rPr>
        <w:t xml:space="preserve"> in Rel-15/16</w:t>
      </w:r>
      <w:r w:rsidRPr="00191BCE">
        <w:rPr>
          <w:lang w:val="en-GB" w:eastAsia="x-none"/>
        </w:rPr>
        <w:t>.</w:t>
      </w:r>
      <w:r w:rsidR="00EC323C" w:rsidRPr="00191BCE">
        <w:rPr>
          <w:lang w:val="en-GB" w:eastAsia="x-none"/>
        </w:rPr>
        <w:t xml:space="preserve"> Further,</w:t>
      </w:r>
      <w:r w:rsidR="00CE1EDE" w:rsidRPr="00191BCE">
        <w:rPr>
          <w:lang w:val="en-GB" w:eastAsia="x-none"/>
        </w:rPr>
        <w:t xml:space="preserve"> </w:t>
      </w:r>
      <w:r w:rsidR="009124C1">
        <w:rPr>
          <w:lang w:val="en-GB" w:eastAsia="x-none"/>
        </w:rPr>
        <w:t xml:space="preserve">for CG-SDT operation, </w:t>
      </w:r>
      <w:r w:rsidR="00CE1EDE" w:rsidRPr="00191BCE">
        <w:rPr>
          <w:lang w:val="en-GB" w:eastAsia="x-none"/>
        </w:rPr>
        <w:t xml:space="preserve">the repetitions </w:t>
      </w:r>
      <w:r w:rsidR="00CE1EDE" w:rsidRPr="00191BCE">
        <w:rPr>
          <w:iCs/>
        </w:rPr>
        <w:t>are considered as a bundle of transmission occasions that are mapped to a same SSB.</w:t>
      </w:r>
    </w:p>
    <w:p w14:paraId="0E8BA5AD" w14:textId="511E0C76" w:rsidR="004C3778" w:rsidRDefault="00EC323C" w:rsidP="00376B04">
      <w:pPr>
        <w:spacing w:after="120"/>
        <w:jc w:val="both"/>
        <w:rPr>
          <w:highlight w:val="yellow"/>
          <w:lang w:val="en-GB" w:eastAsia="x-none"/>
        </w:rPr>
      </w:pPr>
      <w:r w:rsidRPr="00191BCE">
        <w:rPr>
          <w:lang w:val="en-GB" w:eastAsia="x-none"/>
        </w:rPr>
        <w:t xml:space="preserve">One issue </w:t>
      </w:r>
      <w:r w:rsidR="005C0AC1">
        <w:rPr>
          <w:lang w:val="en-GB" w:eastAsia="x-none"/>
        </w:rPr>
        <w:t xml:space="preserve">as brought up during the discussion was </w:t>
      </w:r>
      <w:r w:rsidRPr="00191BCE">
        <w:rPr>
          <w:lang w:val="en-GB" w:eastAsia="x-none"/>
        </w:rPr>
        <w:t>that when one of the CG-PUSCH repetition</w:t>
      </w:r>
      <w:r w:rsidR="003D0143" w:rsidRPr="00191BCE">
        <w:rPr>
          <w:lang w:val="en-GB" w:eastAsia="x-none"/>
        </w:rPr>
        <w:t>s</w:t>
      </w:r>
      <w:r w:rsidRPr="00191BCE">
        <w:rPr>
          <w:lang w:val="en-GB" w:eastAsia="x-none"/>
        </w:rPr>
        <w:t xml:space="preserve"> is dropped due to invalidation rule, the number of repetitions for different CG-PUSCH resources </w:t>
      </w:r>
      <w:r w:rsidR="003D0143" w:rsidRPr="00191BCE">
        <w:rPr>
          <w:lang w:val="en-GB" w:eastAsia="x-none"/>
        </w:rPr>
        <w:t xml:space="preserve">for a CG-PUSCH configuration </w:t>
      </w:r>
      <w:r w:rsidRPr="00191BCE">
        <w:rPr>
          <w:lang w:val="en-GB" w:eastAsia="x-none"/>
        </w:rPr>
        <w:t xml:space="preserve">may be </w:t>
      </w:r>
      <w:r w:rsidR="003D0143" w:rsidRPr="00191BCE">
        <w:rPr>
          <w:lang w:val="en-GB" w:eastAsia="x-none"/>
        </w:rPr>
        <w:t xml:space="preserve">different, which would lead to unbalanced coverage performance for different CG-PUSCH transmissions. </w:t>
      </w:r>
      <w:r w:rsidR="00710F7F" w:rsidRPr="00191BCE">
        <w:rPr>
          <w:lang w:val="en-GB" w:eastAsia="x-none"/>
        </w:rPr>
        <w:t>In our view, e</w:t>
      </w:r>
      <w:r w:rsidR="003D0143" w:rsidRPr="00191BCE">
        <w:rPr>
          <w:lang w:val="en-GB" w:eastAsia="x-none"/>
        </w:rPr>
        <w:t xml:space="preserve">ven with different number of repetitions associated with different SSBs, CG-PUSCH coverage performance can </w:t>
      </w:r>
      <w:r w:rsidR="00511779">
        <w:rPr>
          <w:lang w:val="en-GB" w:eastAsia="x-none"/>
        </w:rPr>
        <w:t xml:space="preserve">still </w:t>
      </w:r>
      <w:r w:rsidR="003D0143" w:rsidRPr="00191BCE">
        <w:rPr>
          <w:lang w:val="en-GB" w:eastAsia="x-none"/>
        </w:rPr>
        <w:t xml:space="preserve">be improved. </w:t>
      </w:r>
      <w:r w:rsidR="00191BCE">
        <w:rPr>
          <w:lang w:val="en-GB" w:eastAsia="x-none"/>
        </w:rPr>
        <w:t>In case</w:t>
      </w:r>
      <w:r w:rsidR="00511779">
        <w:rPr>
          <w:lang w:val="en-GB" w:eastAsia="x-none"/>
        </w:rPr>
        <w:t xml:space="preserve"> of decoding failure of initial CG-PUSCH transmission</w:t>
      </w:r>
      <w:r w:rsidR="00191BCE">
        <w:rPr>
          <w:lang w:val="en-GB" w:eastAsia="x-none"/>
        </w:rPr>
        <w:t xml:space="preserve">, gNB may schedule the retransmission of CG-PUSCH to ensure </w:t>
      </w:r>
      <w:r w:rsidR="005C0AC1">
        <w:rPr>
          <w:lang w:val="en-GB" w:eastAsia="x-none"/>
        </w:rPr>
        <w:t xml:space="preserve">the performance. </w:t>
      </w:r>
      <w:r w:rsidR="00A44862">
        <w:rPr>
          <w:lang w:val="en-GB" w:eastAsia="x-none"/>
        </w:rPr>
        <w:t xml:space="preserve">Hence, special handling of the CG-PUSCH repetitions for CG-SDT operation is not needed. </w:t>
      </w:r>
    </w:p>
    <w:p w14:paraId="66C5F483" w14:textId="2A3CD758" w:rsidR="00832314" w:rsidRPr="00D647E3" w:rsidRDefault="00832314" w:rsidP="00832314">
      <w:pPr>
        <w:spacing w:before="240" w:after="0"/>
        <w:jc w:val="both"/>
        <w:rPr>
          <w:b/>
        </w:rPr>
      </w:pPr>
      <w:r w:rsidRPr="008D5E2B">
        <w:rPr>
          <w:b/>
        </w:rPr>
        <w:t xml:space="preserve">Proposal </w:t>
      </w:r>
      <w:r w:rsidR="0095774E">
        <w:rPr>
          <w:b/>
        </w:rPr>
        <w:t>2</w:t>
      </w:r>
    </w:p>
    <w:p w14:paraId="7F6E342A" w14:textId="5129A3AE" w:rsidR="00021C86" w:rsidRPr="0095774E" w:rsidRDefault="00021C86" w:rsidP="00FB0FEE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95774E">
        <w:rPr>
          <w:iCs/>
        </w:rPr>
        <w:t>Repetition</w:t>
      </w:r>
      <w:r w:rsidR="00444F2D" w:rsidRPr="0095774E">
        <w:rPr>
          <w:iCs/>
        </w:rPr>
        <w:t xml:space="preserve"> of CG-PUSCH is supported. </w:t>
      </w:r>
    </w:p>
    <w:p w14:paraId="45792A7E" w14:textId="5D306657" w:rsidR="00E107B5" w:rsidRDefault="00E107B5" w:rsidP="00D83B03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Cs/>
        </w:rPr>
      </w:pPr>
      <w:r w:rsidRPr="0095774E">
        <w:rPr>
          <w:iCs/>
        </w:rPr>
        <w:t xml:space="preserve">The repetitions are considered as a bundle of transmission occasions that are mapped to </w:t>
      </w:r>
      <w:r w:rsidR="003E1C07" w:rsidRPr="0095774E">
        <w:rPr>
          <w:iCs/>
        </w:rPr>
        <w:t>a</w:t>
      </w:r>
      <w:r w:rsidRPr="0095774E">
        <w:rPr>
          <w:iCs/>
        </w:rPr>
        <w:t xml:space="preserve"> same SSB</w:t>
      </w:r>
      <w:r w:rsidR="00560E67" w:rsidRPr="0095774E">
        <w:rPr>
          <w:iCs/>
        </w:rPr>
        <w:t xml:space="preserve">. </w:t>
      </w:r>
    </w:p>
    <w:p w14:paraId="24D2F185" w14:textId="372F5308" w:rsidR="00A314D5" w:rsidRDefault="00A314D5" w:rsidP="00A314D5">
      <w:p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</w:p>
    <w:p w14:paraId="2D912223" w14:textId="0D73EA69" w:rsidR="00A314D5" w:rsidRDefault="00A314D5" w:rsidP="00A314D5">
      <w:pPr>
        <w:pStyle w:val="Heading2"/>
      </w:pPr>
      <w:r>
        <w:t>Validation of CG-PUSCH</w:t>
      </w:r>
    </w:p>
    <w:p w14:paraId="4B5DC2A0" w14:textId="32E3E50E" w:rsidR="008A2F66" w:rsidRDefault="00225068" w:rsidP="006B12E8">
      <w:pPr>
        <w:jc w:val="both"/>
        <w:rPr>
          <w:lang w:val="en-GB" w:eastAsia="x-none"/>
        </w:rPr>
      </w:pPr>
      <w:r w:rsidRPr="00C030E8">
        <w:rPr>
          <w:lang w:val="en-GB" w:eastAsia="x-none"/>
        </w:rPr>
        <w:t>At the RAN1</w:t>
      </w:r>
      <w:r w:rsidR="000E0579" w:rsidRPr="00C030E8">
        <w:rPr>
          <w:lang w:val="en-GB" w:eastAsia="x-none"/>
        </w:rPr>
        <w:t>#106</w:t>
      </w:r>
      <w:r w:rsidR="002976FA" w:rsidRPr="00C030E8">
        <w:rPr>
          <w:lang w:val="en-GB" w:eastAsia="x-none"/>
        </w:rPr>
        <w:t>b-e meeting, it was agreed that a CG PUSCH occasion is not valid if it overlaps with any valid PRACH</w:t>
      </w:r>
      <w:r w:rsidR="002976FA" w:rsidRPr="000E0579">
        <w:rPr>
          <w:lang w:val="en-GB" w:eastAsia="x-none"/>
        </w:rPr>
        <w:t xml:space="preserve"> occasion</w:t>
      </w:r>
      <w:r w:rsidR="002976FA">
        <w:rPr>
          <w:lang w:val="en-GB" w:eastAsia="x-none"/>
        </w:rPr>
        <w:t xml:space="preserve">. It is FFS </w:t>
      </w:r>
      <w:r w:rsidR="002976FA" w:rsidRPr="000E0579">
        <w:rPr>
          <w:lang w:val="en-GB" w:eastAsia="x-none"/>
        </w:rPr>
        <w:t>overlapping between CG PUSCH occasions and MsgA PUSCH occasion</w:t>
      </w:r>
      <w:r w:rsidR="00D1721C">
        <w:rPr>
          <w:lang w:val="en-GB" w:eastAsia="x-none"/>
        </w:rPr>
        <w:t xml:space="preserve"> </w:t>
      </w:r>
      <w:r w:rsidR="00D1721C">
        <w:rPr>
          <w:lang w:val="en-GB" w:eastAsia="x-none"/>
        </w:rPr>
        <w:fldChar w:fldCharType="begin"/>
      </w:r>
      <w:r w:rsidR="00D1721C">
        <w:rPr>
          <w:lang w:val="en-GB" w:eastAsia="x-none"/>
        </w:rPr>
        <w:instrText xml:space="preserve"> REF _Ref94340602 \r \h </w:instrText>
      </w:r>
      <w:r w:rsidR="00D1721C">
        <w:rPr>
          <w:lang w:val="en-GB" w:eastAsia="x-none"/>
        </w:rPr>
      </w:r>
      <w:r w:rsidR="00D1721C">
        <w:rPr>
          <w:lang w:val="en-GB" w:eastAsia="x-none"/>
        </w:rPr>
        <w:fldChar w:fldCharType="separate"/>
      </w:r>
      <w:r w:rsidR="00B458CF">
        <w:rPr>
          <w:lang w:val="en-GB" w:eastAsia="x-none"/>
        </w:rPr>
        <w:t>[2]</w:t>
      </w:r>
      <w:r w:rsidR="00D1721C">
        <w:rPr>
          <w:lang w:val="en-GB" w:eastAsia="x-none"/>
        </w:rPr>
        <w:fldChar w:fldCharType="end"/>
      </w:r>
      <w:r w:rsidR="00D1721C">
        <w:rPr>
          <w:lang w:val="en-GB" w:eastAsia="x-none"/>
        </w:rPr>
        <w:t xml:space="preserve">. </w:t>
      </w:r>
      <w:r w:rsidR="00910DF0">
        <w:rPr>
          <w:lang w:val="en-GB" w:eastAsia="x-none"/>
        </w:rPr>
        <w:t>I</w:t>
      </w:r>
      <w:r w:rsidR="003A7FC4">
        <w:rPr>
          <w:lang w:val="en-GB" w:eastAsia="x-none"/>
        </w:rPr>
        <w:t xml:space="preserve">f CG PUSCH occasion overlaps with MsgA PUSCH occasion, when </w:t>
      </w:r>
      <w:r w:rsidR="00910DF0">
        <w:rPr>
          <w:lang w:val="en-GB" w:eastAsia="x-none"/>
        </w:rPr>
        <w:t xml:space="preserve">two UEs transmit CG PUSCH for CG-SDT and MsgA PUSCH for 2-step RACH in the overlapped resources, gNB may not be able to differentiate these two and hence lead to decoding failure. In this case, it is more desirable to </w:t>
      </w:r>
      <w:r w:rsidR="00E6049D">
        <w:rPr>
          <w:lang w:val="en-GB" w:eastAsia="x-none"/>
        </w:rPr>
        <w:t xml:space="preserve">avoid overlapping between CG PUSCH occasions and MsgA PUSCH. In our view, </w:t>
      </w:r>
      <w:r w:rsidR="006B12E8">
        <w:rPr>
          <w:lang w:val="en-GB" w:eastAsia="x-none"/>
        </w:rPr>
        <w:t>a</w:t>
      </w:r>
      <w:r w:rsidR="006632B9" w:rsidRPr="000E0579">
        <w:rPr>
          <w:lang w:val="en-GB" w:eastAsia="x-none"/>
        </w:rPr>
        <w:t xml:space="preserve"> CG PUSCH occasion is not valid if it overlaps with any valid </w:t>
      </w:r>
      <w:r w:rsidR="006B12E8">
        <w:rPr>
          <w:lang w:val="en-GB" w:eastAsia="x-none"/>
        </w:rPr>
        <w:t>MsgA PUSCH</w:t>
      </w:r>
      <w:r w:rsidR="006632B9" w:rsidRPr="000E0579">
        <w:rPr>
          <w:lang w:val="en-GB" w:eastAsia="x-none"/>
        </w:rPr>
        <w:t xml:space="preserve"> occasion</w:t>
      </w:r>
      <w:r w:rsidR="006B12E8">
        <w:rPr>
          <w:lang w:val="en-GB" w:eastAsia="x-none"/>
        </w:rPr>
        <w:t xml:space="preserve">. </w:t>
      </w:r>
    </w:p>
    <w:p w14:paraId="307D9515" w14:textId="36DD9488" w:rsidR="00E6049D" w:rsidRDefault="00C457FB" w:rsidP="004F617F">
      <w:pPr>
        <w:spacing w:after="360"/>
        <w:jc w:val="both"/>
        <w:rPr>
          <w:lang w:val="en-GB" w:eastAsia="x-none"/>
        </w:rPr>
      </w:pPr>
      <w:r>
        <w:rPr>
          <w:lang w:val="en-GB" w:eastAsia="x-none"/>
        </w:rPr>
        <w:t>The following TP is proposed for the validation of CG PUSCH occasion for CG-SDT</w:t>
      </w:r>
      <w:r w:rsidR="00AB6917">
        <w:rPr>
          <w:lang w:val="en-GB" w:eastAsia="x-none"/>
        </w:rPr>
        <w:t xml:space="preserve"> in Section 19.1 in </w:t>
      </w:r>
      <w:r w:rsidR="00721AF7">
        <w:rPr>
          <w:lang w:val="en-GB" w:eastAsia="x-none"/>
        </w:rPr>
        <w:fldChar w:fldCharType="begin"/>
      </w:r>
      <w:r w:rsidR="00721AF7">
        <w:rPr>
          <w:lang w:val="en-GB" w:eastAsia="x-none"/>
        </w:rPr>
        <w:instrText xml:space="preserve"> REF _Ref94125218 \r \h </w:instrText>
      </w:r>
      <w:r w:rsidR="00721AF7">
        <w:rPr>
          <w:lang w:val="en-GB" w:eastAsia="x-none"/>
        </w:rPr>
      </w:r>
      <w:r w:rsidR="00721AF7">
        <w:rPr>
          <w:lang w:val="en-GB" w:eastAsia="x-none"/>
        </w:rPr>
        <w:fldChar w:fldCharType="separate"/>
      </w:r>
      <w:r w:rsidR="00B458CF">
        <w:rPr>
          <w:lang w:val="en-GB" w:eastAsia="x-none"/>
        </w:rPr>
        <w:t>[3]</w:t>
      </w:r>
      <w:r w:rsidR="00721AF7">
        <w:rPr>
          <w:lang w:val="en-GB" w:eastAsia="x-none"/>
        </w:rPr>
        <w:fldChar w:fldCharType="end"/>
      </w:r>
      <w:r>
        <w:rPr>
          <w:lang w:val="en-GB" w:eastAsia="x-non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30C12" w14:paraId="3015082F" w14:textId="77777777" w:rsidTr="00A30C12">
        <w:tc>
          <w:tcPr>
            <w:tcW w:w="9962" w:type="dxa"/>
          </w:tcPr>
          <w:p w14:paraId="1A94D005" w14:textId="27CDCC4D" w:rsidR="00F468A6" w:rsidRPr="00F468A6" w:rsidRDefault="00F468A6" w:rsidP="00F468A6">
            <w:pPr>
              <w:spacing w:line="240" w:lineRule="auto"/>
              <w:jc w:val="center"/>
              <w:rPr>
                <w:b/>
                <w:bCs/>
                <w:iCs/>
                <w:color w:val="0070C0"/>
              </w:rPr>
            </w:pPr>
            <w:r w:rsidRPr="00F468A6">
              <w:rPr>
                <w:b/>
                <w:bCs/>
                <w:iCs/>
                <w:color w:val="0070C0"/>
              </w:rPr>
              <w:t>------------------------------   TP#</w:t>
            </w:r>
            <w:r w:rsidR="00AF0D3A" w:rsidRPr="00AF0D3A">
              <w:rPr>
                <w:b/>
                <w:bCs/>
                <w:iCs/>
                <w:color w:val="0070C0"/>
              </w:rPr>
              <w:t>1</w:t>
            </w:r>
            <w:r w:rsidRPr="00F468A6">
              <w:rPr>
                <w:b/>
                <w:bCs/>
                <w:iCs/>
                <w:color w:val="0070C0"/>
              </w:rPr>
              <w:t>: TS 38.21</w:t>
            </w:r>
            <w:r w:rsidR="00AF0D3A" w:rsidRPr="00AF0D3A">
              <w:rPr>
                <w:b/>
                <w:bCs/>
                <w:iCs/>
                <w:color w:val="0070C0"/>
              </w:rPr>
              <w:t>3</w:t>
            </w:r>
            <w:r w:rsidRPr="00F468A6">
              <w:rPr>
                <w:b/>
                <w:bCs/>
                <w:iCs/>
                <w:color w:val="0070C0"/>
              </w:rPr>
              <w:t>-----------------------------------</w:t>
            </w:r>
          </w:p>
          <w:p w14:paraId="59FD0EC1" w14:textId="64AD9AAC" w:rsidR="00F468A6" w:rsidRPr="00DE3EB1" w:rsidRDefault="00B61407" w:rsidP="00F468A6">
            <w:pPr>
              <w:spacing w:before="0" w:line="240" w:lineRule="auto"/>
              <w:jc w:val="center"/>
              <w:rPr>
                <w:b/>
                <w:bCs/>
                <w:noProof/>
                <w:lang w:eastAsia="zh-CN"/>
              </w:rPr>
            </w:pPr>
            <w:r w:rsidRPr="00DE3EB1">
              <w:rPr>
                <w:b/>
                <w:bCs/>
                <w:noProof/>
                <w:color w:val="FF0000"/>
                <w:lang w:eastAsia="zh-CN"/>
              </w:rPr>
              <w:t>&lt; Unchanged text omitted &gt;</w:t>
            </w:r>
          </w:p>
          <w:p w14:paraId="2389559F" w14:textId="1AD736E0" w:rsidR="00C408B4" w:rsidRPr="00C408B4" w:rsidRDefault="00C408B4" w:rsidP="00C408B4">
            <w:pPr>
              <w:keepNext/>
              <w:keepLines/>
              <w:pBdr>
                <w:top w:val="single" w:sz="12" w:space="3" w:color="auto"/>
              </w:pBdr>
              <w:overflowPunct/>
              <w:autoSpaceDE/>
              <w:autoSpaceDN/>
              <w:adjustRightInd/>
              <w:spacing w:before="240"/>
              <w:textAlignment w:val="auto"/>
              <w:outlineLvl w:val="0"/>
              <w:rPr>
                <w:rFonts w:ascii="Arial" w:hAnsi="Arial"/>
                <w:sz w:val="36"/>
                <w:lang w:val="en-GB"/>
              </w:rPr>
            </w:pPr>
            <w:bookmarkStart w:id="1" w:name="_Toc92093907"/>
            <w:r w:rsidRPr="00C408B4">
              <w:rPr>
                <w:rFonts w:ascii="Arial" w:hAnsi="Arial"/>
                <w:sz w:val="36"/>
                <w:lang w:val="en-GB"/>
              </w:rPr>
              <w:t>19</w:t>
            </w:r>
            <w:r w:rsidRPr="00C408B4">
              <w:rPr>
                <w:rFonts w:ascii="Arial" w:hAnsi="Arial" w:hint="eastAsia"/>
                <w:sz w:val="36"/>
                <w:lang w:val="en-GB"/>
              </w:rPr>
              <w:tab/>
            </w:r>
            <w:r w:rsidRPr="00C408B4">
              <w:rPr>
                <w:rFonts w:ascii="Arial" w:hAnsi="Arial"/>
                <w:sz w:val="36"/>
                <w:lang w:val="en-GB"/>
              </w:rPr>
              <w:t>PUSCH transmission in RRC_INACTI</w:t>
            </w:r>
            <w:r w:rsidRPr="00C408B4">
              <w:rPr>
                <w:rFonts w:ascii="Arial" w:hAnsi="Arial"/>
                <w:strike/>
                <w:color w:val="FF0000"/>
                <w:sz w:val="36"/>
                <w:u w:val="single"/>
                <w:lang w:val="en-GB"/>
              </w:rPr>
              <w:t>C</w:t>
            </w:r>
            <w:r w:rsidR="00BB755D" w:rsidRPr="00BB755D">
              <w:rPr>
                <w:rFonts w:ascii="Arial" w:hAnsi="Arial"/>
                <w:color w:val="FF0000"/>
                <w:sz w:val="36"/>
                <w:lang w:val="en-GB"/>
              </w:rPr>
              <w:t>V</w:t>
            </w:r>
            <w:r w:rsidRPr="00C408B4">
              <w:rPr>
                <w:rFonts w:ascii="Arial" w:hAnsi="Arial"/>
                <w:sz w:val="36"/>
                <w:lang w:val="en-GB"/>
              </w:rPr>
              <w:t>E state</w:t>
            </w:r>
            <w:bookmarkEnd w:id="1"/>
            <w:r w:rsidRPr="00C408B4">
              <w:rPr>
                <w:rFonts w:ascii="Arial" w:hAnsi="Arial"/>
                <w:sz w:val="36"/>
                <w:lang w:val="en-GB"/>
              </w:rPr>
              <w:t xml:space="preserve"> </w:t>
            </w:r>
          </w:p>
          <w:p w14:paraId="66A68B87" w14:textId="77777777" w:rsidR="00C408B4" w:rsidRPr="00C408B4" w:rsidRDefault="00C408B4" w:rsidP="00C408B4">
            <w:pPr>
              <w:keepNext/>
              <w:keepLines/>
              <w:overflowPunct/>
              <w:autoSpaceDE/>
              <w:autoSpaceDN/>
              <w:adjustRightInd/>
              <w:spacing w:before="180"/>
              <w:textAlignment w:val="auto"/>
              <w:outlineLvl w:val="1"/>
              <w:rPr>
                <w:rFonts w:ascii="Arial" w:hAnsi="Arial"/>
                <w:sz w:val="32"/>
                <w:lang w:val="en-GB"/>
              </w:rPr>
            </w:pPr>
            <w:bookmarkStart w:id="2" w:name="_Toc83289645"/>
            <w:bookmarkStart w:id="3" w:name="_Toc92093908"/>
            <w:r w:rsidRPr="00C408B4">
              <w:rPr>
                <w:rFonts w:ascii="Arial" w:hAnsi="Arial"/>
                <w:sz w:val="32"/>
                <w:lang w:val="en-GB"/>
              </w:rPr>
              <w:t>19.1</w:t>
            </w:r>
            <w:r w:rsidRPr="00C408B4">
              <w:rPr>
                <w:rFonts w:ascii="Arial" w:hAnsi="Arial"/>
                <w:sz w:val="32"/>
                <w:lang w:val="en-GB"/>
              </w:rPr>
              <w:tab/>
              <w:t>Configured-grant based PUSCH transmission</w:t>
            </w:r>
            <w:bookmarkEnd w:id="2"/>
            <w:bookmarkEnd w:id="3"/>
          </w:p>
          <w:p w14:paraId="16CE3C7E" w14:textId="77777777" w:rsidR="00E37A62" w:rsidRPr="00DE3EB1" w:rsidRDefault="00E37A62" w:rsidP="00E37A62">
            <w:pPr>
              <w:spacing w:before="0" w:line="240" w:lineRule="auto"/>
              <w:jc w:val="center"/>
              <w:rPr>
                <w:b/>
                <w:bCs/>
                <w:noProof/>
                <w:lang w:eastAsia="zh-CN"/>
              </w:rPr>
            </w:pPr>
            <w:r w:rsidRPr="00DE3EB1">
              <w:rPr>
                <w:b/>
                <w:bCs/>
                <w:noProof/>
                <w:color w:val="FF0000"/>
                <w:lang w:eastAsia="zh-CN"/>
              </w:rPr>
              <w:t>&lt; Unchanged text omitted &gt;</w:t>
            </w:r>
          </w:p>
          <w:p w14:paraId="79900582" w14:textId="1478F490" w:rsidR="00B14F0E" w:rsidRPr="00B14F0E" w:rsidRDefault="00B14F0E" w:rsidP="00F22898">
            <w:pPr>
              <w:overflowPunct/>
              <w:autoSpaceDE/>
              <w:autoSpaceDN/>
              <w:adjustRightInd/>
              <w:spacing w:before="0" w:after="120" w:line="240" w:lineRule="auto"/>
              <w:textAlignment w:val="auto"/>
              <w:rPr>
                <w:lang w:val="en-GB" w:eastAsia="zh-CN"/>
              </w:rPr>
            </w:pPr>
            <w:r w:rsidRPr="00B14F0E">
              <w:rPr>
                <w:lang w:val="en-GB" w:eastAsia="zh-CN"/>
              </w:rPr>
              <w:t xml:space="preserve">A PUSCH occasion is valid if it does not overlap with a </w:t>
            </w:r>
            <w:r w:rsidR="00975BFF" w:rsidRPr="00975BFF">
              <w:rPr>
                <w:color w:val="FF0000"/>
                <w:u w:val="single"/>
                <w:lang w:val="en-GB" w:eastAsia="zh-CN"/>
              </w:rPr>
              <w:t xml:space="preserve">valid </w:t>
            </w:r>
            <w:r w:rsidRPr="00B14F0E">
              <w:rPr>
                <w:lang w:val="en-GB" w:eastAsia="zh-CN"/>
              </w:rPr>
              <w:t>PRACH occasion as described in clause 8.1</w:t>
            </w:r>
            <w:r w:rsidR="003D1E29" w:rsidRPr="00331B38">
              <w:rPr>
                <w:color w:val="FF0000"/>
                <w:u w:val="single"/>
                <w:lang w:val="en-GB" w:eastAsia="zh-CN"/>
              </w:rPr>
              <w:t xml:space="preserve"> and a MsgA PUSCH occasion as described in clause </w:t>
            </w:r>
            <w:r w:rsidR="002B55C0" w:rsidRPr="00331B38">
              <w:rPr>
                <w:color w:val="FF0000"/>
                <w:u w:val="single"/>
                <w:lang w:val="en-GB" w:eastAsia="zh-CN"/>
              </w:rPr>
              <w:t>8.1A</w:t>
            </w:r>
            <w:r w:rsidRPr="00B14F0E">
              <w:rPr>
                <w:color w:val="FF0000"/>
                <w:u w:val="single"/>
                <w:lang w:val="en-GB" w:eastAsia="zh-CN"/>
              </w:rPr>
              <w:t>.</w:t>
            </w:r>
            <w:r w:rsidRPr="00B14F0E">
              <w:rPr>
                <w:color w:val="FF0000"/>
                <w:lang w:val="en-GB" w:eastAsia="zh-CN"/>
              </w:rPr>
              <w:t xml:space="preserve"> </w:t>
            </w:r>
          </w:p>
          <w:p w14:paraId="2530501A" w14:textId="77777777" w:rsidR="00B14F0E" w:rsidRPr="00B14F0E" w:rsidRDefault="00B14F0E" w:rsidP="00AF79C1">
            <w:pPr>
              <w:overflowPunct/>
              <w:autoSpaceDE/>
              <w:autoSpaceDN/>
              <w:adjustRightInd/>
              <w:spacing w:before="0" w:after="120" w:line="240" w:lineRule="auto"/>
              <w:textAlignment w:val="auto"/>
              <w:rPr>
                <w:lang w:val="en-GB" w:eastAsia="zh-CN"/>
              </w:rPr>
            </w:pPr>
            <w:r w:rsidRPr="00B14F0E">
              <w:rPr>
                <w:lang w:val="en-GB" w:eastAsia="zh-CN"/>
              </w:rPr>
              <w:lastRenderedPageBreak/>
              <w:t xml:space="preserve">For unpaired spectrum and for SS/PBCH blocks with indexes </w:t>
            </w:r>
            <w:r w:rsidRPr="00B14F0E">
              <w:rPr>
                <w:rFonts w:hint="eastAsia"/>
                <w:lang w:val="en-GB" w:eastAsia="zh-CN"/>
              </w:rPr>
              <w:t>provided by</w:t>
            </w:r>
            <w:r w:rsidRPr="00B14F0E">
              <w:rPr>
                <w:lang w:val="en-GB"/>
              </w:rPr>
              <w:t xml:space="preserve"> </w:t>
            </w:r>
            <w:r w:rsidRPr="00B14F0E">
              <w:rPr>
                <w:i/>
                <w:lang w:val="en-GB"/>
              </w:rPr>
              <w:t>ssb-PositionsInBurst</w:t>
            </w:r>
            <w:r w:rsidRPr="00B14F0E">
              <w:rPr>
                <w:lang w:val="en-GB"/>
              </w:rPr>
              <w:t xml:space="preserve"> </w:t>
            </w:r>
            <w:r w:rsidRPr="00B14F0E">
              <w:t xml:space="preserve">in </w:t>
            </w:r>
            <w:r w:rsidRPr="00B14F0E">
              <w:rPr>
                <w:i/>
                <w:lang w:val="en-GB"/>
              </w:rPr>
              <w:t>S</w:t>
            </w:r>
            <w:r w:rsidRPr="00B14F0E">
              <w:rPr>
                <w:rFonts w:hint="eastAsia"/>
                <w:i/>
                <w:lang w:val="en-GB" w:eastAsia="zh-CN"/>
              </w:rPr>
              <w:t>IB</w:t>
            </w:r>
            <w:r w:rsidRPr="00B14F0E">
              <w:rPr>
                <w:i/>
                <w:lang w:val="en-GB"/>
              </w:rPr>
              <w:t>1</w:t>
            </w:r>
            <w:r w:rsidRPr="00B14F0E">
              <w:rPr>
                <w:lang w:val="en-GB"/>
              </w:rPr>
              <w:t xml:space="preserve"> or by </w:t>
            </w:r>
            <w:r w:rsidRPr="00B14F0E">
              <w:rPr>
                <w:i/>
                <w:lang w:val="en-GB"/>
              </w:rPr>
              <w:t>ServingCellConfigCommon</w:t>
            </w:r>
          </w:p>
          <w:p w14:paraId="497DC34C" w14:textId="77777777" w:rsidR="00B14F0E" w:rsidRPr="00B14F0E" w:rsidRDefault="00B14F0E" w:rsidP="00AF79C1">
            <w:pPr>
              <w:overflowPunct/>
              <w:autoSpaceDE/>
              <w:autoSpaceDN/>
              <w:adjustRightInd/>
              <w:spacing w:before="0" w:after="120" w:line="240" w:lineRule="auto"/>
              <w:ind w:left="568" w:hanging="284"/>
              <w:textAlignment w:val="auto"/>
              <w:rPr>
                <w:lang w:val="x-none"/>
              </w:rPr>
            </w:pPr>
            <w:r w:rsidRPr="00B14F0E">
              <w:rPr>
                <w:lang w:val="x-none"/>
              </w:rPr>
              <w:t>-</w:t>
            </w:r>
            <w:r w:rsidRPr="00B14F0E">
              <w:rPr>
                <w:lang w:val="x-none"/>
              </w:rPr>
              <w:tab/>
            </w:r>
            <w:r w:rsidRPr="00B14F0E">
              <w:rPr>
                <w:lang w:val="x-none" w:eastAsia="zh-CN"/>
              </w:rPr>
              <w:t xml:space="preserve">if a UE is not provided </w:t>
            </w:r>
            <w:r w:rsidRPr="00B14F0E">
              <w:rPr>
                <w:i/>
              </w:rPr>
              <w:t>tdd-</w:t>
            </w:r>
            <w:r w:rsidRPr="00B14F0E">
              <w:rPr>
                <w:i/>
                <w:lang w:val="x-none"/>
              </w:rPr>
              <w:t>UL-DL-</w:t>
            </w:r>
            <w:r w:rsidRPr="00B14F0E">
              <w:rPr>
                <w:i/>
              </w:rPr>
              <w:t>ConfigurationCommon</w:t>
            </w:r>
            <w:r w:rsidRPr="00B14F0E">
              <w:rPr>
                <w:lang w:val="x-none"/>
              </w:rPr>
              <w:t>, a PUSCH occasion is valid if the PUSCH occasion</w:t>
            </w:r>
          </w:p>
          <w:p w14:paraId="78BA09E1" w14:textId="77777777" w:rsidR="00B14F0E" w:rsidRPr="00B14F0E" w:rsidRDefault="00B14F0E" w:rsidP="00AF79C1">
            <w:pPr>
              <w:overflowPunct/>
              <w:autoSpaceDE/>
              <w:autoSpaceDN/>
              <w:adjustRightInd/>
              <w:spacing w:before="0" w:after="120" w:line="240" w:lineRule="auto"/>
              <w:ind w:left="851" w:hanging="284"/>
              <w:textAlignment w:val="auto"/>
              <w:rPr>
                <w:lang w:val="x-none"/>
              </w:rPr>
            </w:pPr>
            <w:r w:rsidRPr="00B14F0E">
              <w:rPr>
                <w:lang w:val="x-none"/>
              </w:rPr>
              <w:t>-</w:t>
            </w:r>
            <w:r w:rsidRPr="00B14F0E">
              <w:rPr>
                <w:lang w:val="x-none"/>
              </w:rPr>
              <w:tab/>
              <w:t xml:space="preserve">does not precede a SS/PBCH block in the PUSCH slot, and </w:t>
            </w:r>
          </w:p>
          <w:p w14:paraId="141A03B0" w14:textId="77777777" w:rsidR="00B14F0E" w:rsidRPr="00B14F0E" w:rsidRDefault="00B14F0E" w:rsidP="00AF79C1">
            <w:pPr>
              <w:overflowPunct/>
              <w:autoSpaceDE/>
              <w:autoSpaceDN/>
              <w:adjustRightInd/>
              <w:spacing w:before="0" w:after="120" w:line="240" w:lineRule="auto"/>
              <w:ind w:left="851" w:hanging="284"/>
              <w:textAlignment w:val="auto"/>
            </w:pPr>
            <w:r w:rsidRPr="00B14F0E">
              <w:rPr>
                <w:lang w:val="x-none"/>
              </w:rPr>
              <w:t>-</w:t>
            </w:r>
            <w:r w:rsidRPr="00B14F0E">
              <w:rPr>
                <w:lang w:val="x-none"/>
              </w:rPr>
              <w:tab/>
              <w:t xml:space="preserve">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x-none"/>
                    </w:rPr>
                    <m:t>gap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b>
              </m:sSub>
            </m:oMath>
            <w:r w:rsidRPr="00B14F0E">
              <w:rPr>
                <w:lang w:val="x-none"/>
              </w:rPr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x-none"/>
                    </w:rPr>
                    <m:t>gap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b>
              </m:sSub>
            </m:oMath>
            <w:r w:rsidRPr="00B14F0E">
              <w:rPr>
                <w:lang w:val="x-none"/>
              </w:rPr>
              <w:t xml:space="preserve"> is provided in Table 8.1-2</w:t>
            </w:r>
          </w:p>
          <w:p w14:paraId="450C2FA9" w14:textId="77777777" w:rsidR="00B14F0E" w:rsidRPr="00B14F0E" w:rsidRDefault="00B14F0E" w:rsidP="00AF79C1">
            <w:pPr>
              <w:overflowPunct/>
              <w:autoSpaceDE/>
              <w:autoSpaceDN/>
              <w:adjustRightInd/>
              <w:spacing w:before="0" w:after="120" w:line="240" w:lineRule="auto"/>
              <w:ind w:left="568" w:hanging="284"/>
              <w:textAlignment w:val="auto"/>
              <w:rPr>
                <w:lang w:val="x-none"/>
              </w:rPr>
            </w:pPr>
            <w:r w:rsidRPr="00B14F0E">
              <w:rPr>
                <w:lang w:val="x-none"/>
              </w:rPr>
              <w:t>-</w:t>
            </w:r>
            <w:r w:rsidRPr="00B14F0E">
              <w:rPr>
                <w:lang w:val="x-none"/>
              </w:rPr>
              <w:tab/>
            </w:r>
            <w:r w:rsidRPr="00B14F0E">
              <w:rPr>
                <w:lang w:val="x-none" w:eastAsia="zh-CN"/>
              </w:rPr>
              <w:t xml:space="preserve">if a UE is provided </w:t>
            </w:r>
            <w:r w:rsidRPr="00B14F0E">
              <w:rPr>
                <w:i/>
              </w:rPr>
              <w:t>tdd-</w:t>
            </w:r>
            <w:r w:rsidRPr="00B14F0E">
              <w:rPr>
                <w:i/>
                <w:lang w:val="x-none"/>
              </w:rPr>
              <w:t>UL-DL-</w:t>
            </w:r>
            <w:r w:rsidRPr="00B14F0E">
              <w:rPr>
                <w:i/>
              </w:rPr>
              <w:t>ConfigurationCommon</w:t>
            </w:r>
            <w:r w:rsidRPr="00B14F0E">
              <w:rPr>
                <w:lang w:val="x-none"/>
              </w:rPr>
              <w:t>, a PUSCH occasion is valid if the PUSCH occasion</w:t>
            </w:r>
          </w:p>
          <w:p w14:paraId="7F8D2D20" w14:textId="77777777" w:rsidR="00B14F0E" w:rsidRPr="00B14F0E" w:rsidRDefault="00B14F0E" w:rsidP="00AF79C1">
            <w:pPr>
              <w:overflowPunct/>
              <w:autoSpaceDE/>
              <w:autoSpaceDN/>
              <w:adjustRightInd/>
              <w:spacing w:before="0" w:after="120" w:line="240" w:lineRule="auto"/>
              <w:ind w:left="851" w:hanging="284"/>
              <w:textAlignment w:val="auto"/>
              <w:rPr>
                <w:lang w:val="x-none"/>
              </w:rPr>
            </w:pPr>
            <w:r w:rsidRPr="00B14F0E">
              <w:rPr>
                <w:lang w:val="x-none"/>
              </w:rPr>
              <w:t>-</w:t>
            </w:r>
            <w:r w:rsidRPr="00B14F0E">
              <w:rPr>
                <w:lang w:val="x-none"/>
              </w:rPr>
              <w:tab/>
              <w:t>is within UL symbols</w:t>
            </w:r>
          </w:p>
          <w:p w14:paraId="66091072" w14:textId="77777777" w:rsidR="00B14F0E" w:rsidRPr="00B14F0E" w:rsidRDefault="00B14F0E" w:rsidP="00AF79C1">
            <w:pPr>
              <w:overflowPunct/>
              <w:autoSpaceDE/>
              <w:autoSpaceDN/>
              <w:adjustRightInd/>
              <w:spacing w:before="0" w:after="120" w:line="240" w:lineRule="auto"/>
              <w:ind w:left="851" w:hanging="284"/>
              <w:textAlignment w:val="auto"/>
              <w:rPr>
                <w:lang w:val="x-none"/>
              </w:rPr>
            </w:pPr>
            <w:r w:rsidRPr="00B14F0E">
              <w:t>-</w:t>
            </w:r>
            <w:r w:rsidRPr="00B14F0E">
              <w:tab/>
            </w:r>
            <w:r w:rsidRPr="00B14F0E">
              <w:rPr>
                <w:lang w:val="x-none"/>
              </w:rPr>
              <w:t>starts at least</w:t>
            </w:r>
            <w:r w:rsidRPr="00B14F0E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x-none"/>
                    </w:rPr>
                    <m:t>gap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b>
              </m:sSub>
            </m:oMath>
            <w:r w:rsidRPr="00B14F0E">
              <w:rPr>
                <w:lang w:val="x-none"/>
              </w:rPr>
              <w:t xml:space="preserve"> symbols after a last downlink symbol</w:t>
            </w:r>
            <w:r w:rsidRPr="00B14F0E">
              <w:t>,</w:t>
            </w:r>
            <w:r w:rsidRPr="00B14F0E">
              <w:rPr>
                <w:lang w:val="x-none"/>
              </w:rPr>
              <w:t xml:space="preserve"> and at least</w:t>
            </w:r>
            <w:r w:rsidRPr="00B14F0E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x-none"/>
                    </w:rPr>
                    <m:t>gap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b>
              </m:sSub>
            </m:oMath>
            <w:r w:rsidRPr="00B14F0E">
              <w:rPr>
                <w:lang w:val="x-none"/>
              </w:rPr>
              <w:t xml:space="preserve"> symbols after a last SS/PBCH block symbol</w:t>
            </w:r>
            <w:r w:rsidRPr="00B14F0E">
              <w:t>,</w:t>
            </w:r>
            <w:r w:rsidRPr="00B14F0E">
              <w:rPr>
                <w:lang w:val="x-none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x-none"/>
                    </w:rPr>
                    <m:t>gap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b>
              </m:sSub>
            </m:oMath>
            <w:r w:rsidRPr="00B14F0E">
              <w:rPr>
                <w:lang w:val="x-none"/>
              </w:rPr>
              <w:t xml:space="preserve"> is provided in Table 8.</w:t>
            </w:r>
            <w:r w:rsidRPr="00B14F0E">
              <w:t>1</w:t>
            </w:r>
            <w:r w:rsidRPr="00B14F0E">
              <w:rPr>
                <w:lang w:val="x-none"/>
              </w:rPr>
              <w:t>-2</w:t>
            </w:r>
          </w:p>
          <w:p w14:paraId="069F8098" w14:textId="499685C8" w:rsidR="00A30C12" w:rsidRPr="0038150E" w:rsidRDefault="00E37A62" w:rsidP="00E37A62">
            <w:pPr>
              <w:spacing w:before="0" w:line="240" w:lineRule="auto"/>
              <w:jc w:val="center"/>
              <w:rPr>
                <w:b/>
                <w:bCs/>
                <w:noProof/>
                <w:lang w:eastAsia="zh-CN"/>
              </w:rPr>
            </w:pPr>
            <w:r w:rsidRPr="0038150E">
              <w:rPr>
                <w:b/>
                <w:bCs/>
                <w:noProof/>
                <w:color w:val="FF0000"/>
                <w:lang w:eastAsia="zh-CN"/>
              </w:rPr>
              <w:t>&lt; Unchanged text omitted &gt;</w:t>
            </w:r>
          </w:p>
        </w:tc>
      </w:tr>
    </w:tbl>
    <w:p w14:paraId="7977A668" w14:textId="77777777" w:rsidR="00C457FB" w:rsidRDefault="00C457FB" w:rsidP="006B12E8">
      <w:pPr>
        <w:jc w:val="both"/>
        <w:rPr>
          <w:highlight w:val="yellow"/>
          <w:lang w:val="en-GB" w:eastAsia="x-none"/>
        </w:rPr>
      </w:pPr>
    </w:p>
    <w:p w14:paraId="56F879EE" w14:textId="77D6B138" w:rsidR="00986C04" w:rsidRPr="00D647E3" w:rsidRDefault="00986C04" w:rsidP="00986C04">
      <w:pPr>
        <w:spacing w:before="240" w:after="0"/>
        <w:jc w:val="both"/>
        <w:rPr>
          <w:b/>
        </w:rPr>
      </w:pPr>
      <w:r w:rsidRPr="008D5E2B">
        <w:rPr>
          <w:b/>
        </w:rPr>
        <w:t xml:space="preserve">Proposal </w:t>
      </w:r>
      <w:r w:rsidR="005C5159">
        <w:rPr>
          <w:b/>
        </w:rPr>
        <w:t>3</w:t>
      </w:r>
    </w:p>
    <w:p w14:paraId="156A7A47" w14:textId="3E3FB189" w:rsidR="00986C04" w:rsidRDefault="00762155" w:rsidP="00986C04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lang w:val="en-GB" w:eastAsia="x-none"/>
        </w:rPr>
        <w:t>A</w:t>
      </w:r>
      <w:r w:rsidR="0017651A" w:rsidRPr="000E0579">
        <w:rPr>
          <w:lang w:val="en-GB" w:eastAsia="x-none"/>
        </w:rPr>
        <w:t xml:space="preserve"> CG PUSCH occasion is not valid if it overlaps with any valid </w:t>
      </w:r>
      <w:r w:rsidR="0017651A">
        <w:rPr>
          <w:lang w:val="en-GB" w:eastAsia="x-none"/>
        </w:rPr>
        <w:t>MsgA PUSCH</w:t>
      </w:r>
      <w:r w:rsidR="0017651A" w:rsidRPr="000E0579">
        <w:rPr>
          <w:lang w:val="en-GB" w:eastAsia="x-none"/>
        </w:rPr>
        <w:t xml:space="preserve"> occasion</w:t>
      </w:r>
      <w:r w:rsidR="00986C04" w:rsidRPr="0095774E">
        <w:rPr>
          <w:iCs/>
        </w:rPr>
        <w:t xml:space="preserve">. </w:t>
      </w:r>
    </w:p>
    <w:p w14:paraId="2C8AB38E" w14:textId="627DD04E" w:rsidR="008A66F9" w:rsidRPr="0095774E" w:rsidRDefault="008A66F9" w:rsidP="00986C04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 xml:space="preserve">Agree </w:t>
      </w:r>
      <w:r w:rsidR="000F740A">
        <w:rPr>
          <w:iCs/>
        </w:rPr>
        <w:t xml:space="preserve">on TP#1 for </w:t>
      </w:r>
      <w:r w:rsidR="00A86E5B">
        <w:rPr>
          <w:iCs/>
        </w:rPr>
        <w:t>validation of CG PUSCH occasion for CG-SDT.</w:t>
      </w:r>
    </w:p>
    <w:p w14:paraId="561E75BA" w14:textId="76FBB719" w:rsidR="00316D15" w:rsidRPr="00A314D5" w:rsidRDefault="00316D15" w:rsidP="00A314D5">
      <w:pPr>
        <w:rPr>
          <w:lang w:val="en-GB" w:eastAsia="x-none"/>
        </w:rPr>
      </w:pPr>
      <w:r>
        <w:rPr>
          <w:lang w:val="en-GB" w:eastAsia="x-none"/>
        </w:rPr>
        <w:t xml:space="preserve"> </w:t>
      </w:r>
    </w:p>
    <w:p w14:paraId="34E917C2" w14:textId="20442F72" w:rsidR="00B67795" w:rsidRDefault="009260C6" w:rsidP="004A7564">
      <w:pPr>
        <w:pStyle w:val="Heading2"/>
      </w:pPr>
      <w:r>
        <w:t>Association</w:t>
      </w:r>
      <w:r w:rsidR="0082021E">
        <w:t xml:space="preserve"> pattern</w:t>
      </w:r>
      <w:r>
        <w:t xml:space="preserve"> period</w:t>
      </w:r>
    </w:p>
    <w:p w14:paraId="5043A1BD" w14:textId="77EC0ACD" w:rsidR="00F74258" w:rsidRDefault="00002F5D" w:rsidP="00553919">
      <w:pPr>
        <w:spacing w:after="120"/>
        <w:jc w:val="both"/>
        <w:rPr>
          <w:lang w:val="en-GB" w:eastAsia="x-none"/>
        </w:rPr>
      </w:pPr>
      <w:r w:rsidRPr="003548AD">
        <w:rPr>
          <w:lang w:val="en-GB" w:eastAsia="x-none"/>
        </w:rPr>
        <w:t>At the RAN1#10</w:t>
      </w:r>
      <w:r w:rsidR="00440A20" w:rsidRPr="003548AD">
        <w:rPr>
          <w:lang w:val="en-GB" w:eastAsia="x-none"/>
        </w:rPr>
        <w:t>6-</w:t>
      </w:r>
      <w:r w:rsidR="005F2806" w:rsidRPr="003548AD">
        <w:rPr>
          <w:lang w:val="en-GB" w:eastAsia="x-none"/>
        </w:rPr>
        <w:t>e</w:t>
      </w:r>
      <w:r w:rsidRPr="003548AD">
        <w:rPr>
          <w:lang w:val="en-GB" w:eastAsia="x-none"/>
        </w:rPr>
        <w:t xml:space="preserve"> meeting, it was agreed that </w:t>
      </w:r>
      <w:r w:rsidR="00534CC7" w:rsidRPr="003548AD">
        <w:rPr>
          <w:lang w:val="en-GB" w:eastAsia="x-none"/>
        </w:rPr>
        <w:t>each N of consecutive SSB indexes associated to one CG configuration are mapped to valid CG PUSCH resources. Further</w:t>
      </w:r>
      <w:r w:rsidR="00440A20" w:rsidRPr="003548AD">
        <w:rPr>
          <w:lang w:val="en-GB" w:eastAsia="x-none"/>
        </w:rPr>
        <w:t>, the SSB to CG PUSCH association period is the duration of multiple of CG periods depending</w:t>
      </w:r>
      <w:r w:rsidR="005F2806" w:rsidRPr="003548AD">
        <w:rPr>
          <w:lang w:val="en-GB" w:eastAsia="x-none"/>
        </w:rPr>
        <w:t xml:space="preserve"> on</w:t>
      </w:r>
      <w:r w:rsidR="00440A20" w:rsidRPr="003548AD">
        <w:rPr>
          <w:lang w:val="en-GB" w:eastAsia="x-none"/>
        </w:rPr>
        <w:t xml:space="preserve"> the smallest time duration in the set determined by the CG period such that all SSBs associated with the</w:t>
      </w:r>
      <w:r w:rsidR="00440A20" w:rsidRPr="00440A20">
        <w:rPr>
          <w:lang w:val="en-GB" w:eastAsia="x-none"/>
        </w:rPr>
        <w:t xml:space="preserve"> CG configuration are mapped at least once to CG PUSCH resources</w:t>
      </w:r>
      <w:r w:rsidR="00E2711D">
        <w:rPr>
          <w:lang w:val="en-GB" w:eastAsia="x-none"/>
        </w:rPr>
        <w:t xml:space="preserve"> </w:t>
      </w:r>
      <w:r w:rsidR="00B14280">
        <w:rPr>
          <w:lang w:val="en-GB" w:eastAsia="x-none"/>
        </w:rPr>
        <w:fldChar w:fldCharType="begin"/>
      </w:r>
      <w:r w:rsidR="00B14280">
        <w:rPr>
          <w:lang w:val="en-GB" w:eastAsia="x-none"/>
        </w:rPr>
        <w:instrText xml:space="preserve"> REF _Ref94426296 \r \h </w:instrText>
      </w:r>
      <w:r w:rsidR="00B14280">
        <w:rPr>
          <w:lang w:val="en-GB" w:eastAsia="x-none"/>
        </w:rPr>
      </w:r>
      <w:r w:rsidR="00B14280">
        <w:rPr>
          <w:lang w:val="en-GB" w:eastAsia="x-none"/>
        </w:rPr>
        <w:fldChar w:fldCharType="separate"/>
      </w:r>
      <w:r w:rsidR="00B458CF">
        <w:rPr>
          <w:lang w:val="en-GB" w:eastAsia="x-none"/>
        </w:rPr>
        <w:t>[4]</w:t>
      </w:r>
      <w:r w:rsidR="00B14280">
        <w:rPr>
          <w:lang w:val="en-GB" w:eastAsia="x-none"/>
        </w:rPr>
        <w:fldChar w:fldCharType="end"/>
      </w:r>
      <w:r w:rsidR="00440A20" w:rsidRPr="00440A20">
        <w:rPr>
          <w:lang w:val="en-GB" w:eastAsia="x-none"/>
        </w:rPr>
        <w:t>.</w:t>
      </w:r>
      <w:r w:rsidR="00440A20">
        <w:rPr>
          <w:lang w:val="en-GB" w:eastAsia="x-none"/>
        </w:rPr>
        <w:t xml:space="preserve"> </w:t>
      </w:r>
    </w:p>
    <w:p w14:paraId="1EFE27BA" w14:textId="77777777" w:rsidR="00A14FAB" w:rsidRDefault="00553919" w:rsidP="00A14FAB">
      <w:pPr>
        <w:spacing w:after="120"/>
        <w:jc w:val="both"/>
        <w:rPr>
          <w:lang w:val="en-GB"/>
        </w:rPr>
      </w:pPr>
      <w:r>
        <w:rPr>
          <w:lang w:val="en-GB" w:eastAsia="x-none"/>
        </w:rPr>
        <w:t xml:space="preserve">Given the fact that </w:t>
      </w:r>
      <w:r w:rsidR="00C3462F">
        <w:rPr>
          <w:lang w:val="en-GB" w:eastAsia="x-none"/>
        </w:rPr>
        <w:t>for a CG configuration</w:t>
      </w:r>
      <w:r w:rsidR="007321BF">
        <w:rPr>
          <w:lang w:val="en-GB" w:eastAsia="x-none"/>
        </w:rPr>
        <w:t xml:space="preserve"> for CG-SDT operation</w:t>
      </w:r>
      <w:r w:rsidR="00C3462F">
        <w:rPr>
          <w:lang w:val="en-GB" w:eastAsia="x-none"/>
        </w:rPr>
        <w:t xml:space="preserve">, </w:t>
      </w:r>
      <w:r w:rsidR="005521FB">
        <w:rPr>
          <w:lang w:val="en-GB" w:eastAsia="x-none"/>
        </w:rPr>
        <w:t>SSB</w:t>
      </w:r>
      <w:r w:rsidR="00C3462F">
        <w:rPr>
          <w:lang w:val="en-GB" w:eastAsia="x-none"/>
        </w:rPr>
        <w:t>s</w:t>
      </w:r>
      <w:r w:rsidR="005521FB">
        <w:rPr>
          <w:lang w:val="en-GB" w:eastAsia="x-none"/>
        </w:rPr>
        <w:t xml:space="preserve"> are associated with </w:t>
      </w:r>
      <w:r w:rsidR="00C3462F">
        <w:rPr>
          <w:lang w:val="en-GB" w:eastAsia="x-none"/>
        </w:rPr>
        <w:t xml:space="preserve">CG-PUSCH resource instead of CG-PUSCH occasions, current description on </w:t>
      </w:r>
      <w:r w:rsidR="00F4030D">
        <w:rPr>
          <w:lang w:val="en-GB" w:eastAsia="x-none"/>
        </w:rPr>
        <w:t>unused CG-PUSCH resources which are not associated with SSB</w:t>
      </w:r>
      <w:r w:rsidR="00396E95">
        <w:rPr>
          <w:lang w:val="en-GB" w:eastAsia="x-none"/>
        </w:rPr>
        <w:t>,</w:t>
      </w:r>
      <w:r w:rsidR="00F4030D">
        <w:rPr>
          <w:lang w:val="en-GB" w:eastAsia="x-none"/>
        </w:rPr>
        <w:t xml:space="preserve"> and </w:t>
      </w:r>
      <w:r w:rsidR="00F4030D" w:rsidRPr="00EA2C99">
        <w:rPr>
          <w:lang w:val="en-GB"/>
        </w:rPr>
        <w:t>association pattern period</w:t>
      </w:r>
      <w:r w:rsidR="00F4030D">
        <w:rPr>
          <w:lang w:val="en-GB"/>
        </w:rPr>
        <w:t xml:space="preserve"> are not </w:t>
      </w:r>
      <w:r w:rsidR="00424CB7">
        <w:rPr>
          <w:lang w:val="en-GB"/>
        </w:rPr>
        <w:t xml:space="preserve">accurate. </w:t>
      </w:r>
    </w:p>
    <w:p w14:paraId="33C36BF9" w14:textId="58A6F540" w:rsidR="002D69BD" w:rsidRPr="00F74258" w:rsidRDefault="002D69BD" w:rsidP="00A14FAB">
      <w:pPr>
        <w:spacing w:after="360"/>
        <w:jc w:val="both"/>
        <w:rPr>
          <w:lang w:val="en-GB" w:eastAsia="x-none"/>
        </w:rPr>
      </w:pPr>
      <w:r>
        <w:rPr>
          <w:lang w:val="en-GB"/>
        </w:rPr>
        <w:t xml:space="preserve">The following TP is proposed for </w:t>
      </w:r>
      <w:r>
        <w:t>association pattern period</w:t>
      </w:r>
      <w:r>
        <w:rPr>
          <w:iCs/>
        </w:rPr>
        <w:t xml:space="preserve"> for SSB and CG-PUSCH resources for CG-SDT</w:t>
      </w:r>
      <w:r w:rsidR="00561CAC">
        <w:rPr>
          <w:iCs/>
        </w:rPr>
        <w:t xml:space="preserve"> in Section 19.1 </w:t>
      </w:r>
      <w:r w:rsidR="00DE2E7A">
        <w:rPr>
          <w:iCs/>
        </w:rPr>
        <w:fldChar w:fldCharType="begin"/>
      </w:r>
      <w:r w:rsidR="00DE2E7A">
        <w:rPr>
          <w:iCs/>
        </w:rPr>
        <w:instrText xml:space="preserve"> REF _Ref94125218 \r \h </w:instrText>
      </w:r>
      <w:r w:rsidR="00DE2E7A">
        <w:rPr>
          <w:iCs/>
        </w:rPr>
      </w:r>
      <w:r w:rsidR="00DE2E7A">
        <w:rPr>
          <w:iCs/>
        </w:rPr>
        <w:fldChar w:fldCharType="separate"/>
      </w:r>
      <w:r w:rsidR="00B458CF">
        <w:rPr>
          <w:iCs/>
        </w:rPr>
        <w:t>[3]</w:t>
      </w:r>
      <w:r w:rsidR="00DE2E7A">
        <w:rPr>
          <w:iCs/>
        </w:rPr>
        <w:fldChar w:fldCharType="end"/>
      </w:r>
      <w:r>
        <w:rPr>
          <w:i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A2C99" w14:paraId="2BF1363F" w14:textId="77777777" w:rsidTr="00EA2C99">
        <w:tc>
          <w:tcPr>
            <w:tcW w:w="9962" w:type="dxa"/>
          </w:tcPr>
          <w:p w14:paraId="654AA14E" w14:textId="5C889BE0" w:rsidR="00871FD0" w:rsidRPr="00F468A6" w:rsidRDefault="00871FD0" w:rsidP="00871FD0">
            <w:pPr>
              <w:spacing w:line="240" w:lineRule="auto"/>
              <w:jc w:val="center"/>
              <w:rPr>
                <w:b/>
                <w:bCs/>
                <w:iCs/>
                <w:color w:val="0070C0"/>
              </w:rPr>
            </w:pPr>
            <w:r w:rsidRPr="00F468A6">
              <w:rPr>
                <w:b/>
                <w:bCs/>
                <w:iCs/>
                <w:color w:val="0070C0"/>
              </w:rPr>
              <w:t>------------------------------   TP#</w:t>
            </w:r>
            <w:r>
              <w:rPr>
                <w:b/>
                <w:bCs/>
                <w:iCs/>
                <w:color w:val="0070C0"/>
              </w:rPr>
              <w:t>2</w:t>
            </w:r>
            <w:r w:rsidRPr="00F468A6">
              <w:rPr>
                <w:b/>
                <w:bCs/>
                <w:iCs/>
                <w:color w:val="0070C0"/>
              </w:rPr>
              <w:t>: TS 38.21</w:t>
            </w:r>
            <w:r w:rsidRPr="00AF0D3A">
              <w:rPr>
                <w:b/>
                <w:bCs/>
                <w:iCs/>
                <w:color w:val="0070C0"/>
              </w:rPr>
              <w:t>3</w:t>
            </w:r>
            <w:r w:rsidRPr="00F468A6">
              <w:rPr>
                <w:b/>
                <w:bCs/>
                <w:iCs/>
                <w:color w:val="0070C0"/>
              </w:rPr>
              <w:t>-----------------------------------</w:t>
            </w:r>
          </w:p>
          <w:p w14:paraId="48C633FA" w14:textId="77777777" w:rsidR="0026253D" w:rsidRPr="00647679" w:rsidRDefault="0026253D" w:rsidP="0026253D">
            <w:pPr>
              <w:spacing w:before="0" w:line="240" w:lineRule="auto"/>
              <w:jc w:val="center"/>
              <w:rPr>
                <w:b/>
                <w:bCs/>
                <w:noProof/>
                <w:lang w:eastAsia="zh-CN"/>
              </w:rPr>
            </w:pPr>
            <w:r w:rsidRPr="00647679">
              <w:rPr>
                <w:b/>
                <w:bCs/>
                <w:noProof/>
                <w:color w:val="FF0000"/>
                <w:lang w:eastAsia="zh-CN"/>
              </w:rPr>
              <w:t>&lt; Unchanged text omitted &gt;</w:t>
            </w:r>
          </w:p>
          <w:p w14:paraId="2F4D4C9B" w14:textId="4380B0AC" w:rsidR="00871FD0" w:rsidRDefault="00871FD0" w:rsidP="00EA2C99">
            <w:pPr>
              <w:overflowPunct/>
              <w:autoSpaceDE/>
              <w:autoSpaceDN/>
              <w:adjustRightInd/>
              <w:textAlignment w:val="auto"/>
              <w:rPr>
                <w:lang w:val="en-GB"/>
              </w:rPr>
            </w:pPr>
            <w:r w:rsidRPr="00C408B4">
              <w:rPr>
                <w:rFonts w:ascii="Arial" w:hAnsi="Arial"/>
                <w:sz w:val="32"/>
                <w:lang w:val="en-GB"/>
              </w:rPr>
              <w:t>19.1</w:t>
            </w:r>
            <w:r w:rsidRPr="00C408B4">
              <w:rPr>
                <w:rFonts w:ascii="Arial" w:hAnsi="Arial"/>
                <w:sz w:val="32"/>
                <w:lang w:val="en-GB"/>
              </w:rPr>
              <w:tab/>
              <w:t>Configured-grant based PUSCH transmission</w:t>
            </w:r>
          </w:p>
          <w:p w14:paraId="493BD677" w14:textId="77777777" w:rsidR="0026253D" w:rsidRPr="00647679" w:rsidRDefault="0026253D" w:rsidP="0026253D">
            <w:pPr>
              <w:spacing w:before="0" w:line="240" w:lineRule="auto"/>
              <w:jc w:val="center"/>
              <w:rPr>
                <w:b/>
                <w:bCs/>
                <w:noProof/>
                <w:lang w:eastAsia="zh-CN"/>
              </w:rPr>
            </w:pPr>
            <w:r w:rsidRPr="00647679">
              <w:rPr>
                <w:b/>
                <w:bCs/>
                <w:noProof/>
                <w:color w:val="FF0000"/>
                <w:lang w:eastAsia="zh-CN"/>
              </w:rPr>
              <w:t>&lt; Unchanged text omitted &gt;</w:t>
            </w:r>
          </w:p>
          <w:p w14:paraId="5FBAD28C" w14:textId="011E0B94" w:rsidR="00EA2C99" w:rsidRDefault="00EA2C99" w:rsidP="00530912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lang w:val="en-GB"/>
              </w:rPr>
            </w:pPr>
            <w:r w:rsidRPr="00EA2C99">
              <w:rPr>
                <w:lang w:val="en-GB"/>
              </w:rPr>
              <w:t xml:space="preserve">An association period, starting from frame TBD, for mapping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SS/PBCH</m:t>
                  </m:r>
                </m:sup>
              </m:sSubSup>
            </m:oMath>
            <w:r w:rsidRPr="00EA2C99">
              <w:rPr>
                <w:lang w:val="en-GB"/>
              </w:rPr>
              <w:t xml:space="preserve"> SS/PBCH block indexes, from the number of SS/PBCH block indexes, to valid PUSCH occasions and associated DM-RS resources is the smallest value in the set </w:t>
            </w:r>
            <w:r w:rsidRPr="00EA2C99">
              <w:rPr>
                <w:lang w:val="en-GB" w:eastAsia="zh-CN"/>
              </w:rPr>
              <w:t xml:space="preserve">determined by the PUSCH configuration period </w:t>
            </w:r>
            <w:r w:rsidRPr="00EA2C99">
              <w:rPr>
                <w:lang w:val="en-GB"/>
              </w:rPr>
              <w:t xml:space="preserve">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SS/PBCH</m:t>
                  </m:r>
                </m:sup>
              </m:sSubSup>
            </m:oMath>
            <w:r w:rsidRPr="00EA2C99">
              <w:rPr>
                <w:lang w:val="en-GB"/>
              </w:rPr>
              <w:t xml:space="preserve"> SS/PBCH block indexes are mapped at least once to valid PUSCH occasions and associated DM-RS resources within the association period. A UE is provided a number of SS/PBCH block indexes associated with a PUSCH occasion and a DM-RS resource by </w:t>
            </w:r>
            <w:proofErr w:type="spellStart"/>
            <w:r w:rsidRPr="00EA2C99">
              <w:rPr>
                <w:i/>
                <w:iCs/>
                <w:lang w:val="en-GB"/>
              </w:rPr>
              <w:t>sdt</w:t>
            </w:r>
            <w:proofErr w:type="spellEnd"/>
            <w:r w:rsidRPr="00EA2C99">
              <w:rPr>
                <w:i/>
                <w:iCs/>
                <w:lang w:val="en-GB"/>
              </w:rPr>
              <w:t>-SSB-</w:t>
            </w:r>
            <w:proofErr w:type="spellStart"/>
            <w:r w:rsidRPr="00EA2C99">
              <w:rPr>
                <w:i/>
                <w:iCs/>
                <w:lang w:val="en-GB"/>
              </w:rPr>
              <w:t>perCG</w:t>
            </w:r>
            <w:proofErr w:type="spellEnd"/>
            <w:r w:rsidRPr="00EA2C99">
              <w:rPr>
                <w:i/>
                <w:iCs/>
                <w:lang w:val="en-GB"/>
              </w:rPr>
              <w:t>-PUSCH</w:t>
            </w:r>
            <w:r w:rsidRPr="00EA2C99">
              <w:rPr>
                <w:lang w:val="en-GB"/>
              </w:rPr>
              <w:t xml:space="preserve">. If after an integer number of SS/PBCH block indexes to </w:t>
            </w:r>
            <w:r w:rsidRPr="00EA2C99">
              <w:rPr>
                <w:lang w:val="en-GB" w:eastAsia="zh-CN"/>
              </w:rPr>
              <w:t>PUSCH</w:t>
            </w:r>
            <w:r w:rsidRPr="00EA2C99">
              <w:rPr>
                <w:lang w:val="en-GB"/>
              </w:rPr>
              <w:t xml:space="preserve"> occasions </w:t>
            </w:r>
            <w:r w:rsidR="00AF4CA8" w:rsidRPr="008652E1">
              <w:rPr>
                <w:color w:val="FF0000"/>
                <w:u w:val="single"/>
              </w:rPr>
              <w:t>and associated DMRS resources</w:t>
            </w:r>
            <w:r w:rsidR="00AF4CA8" w:rsidRPr="008652E1">
              <w:rPr>
                <w:color w:val="FF0000"/>
              </w:rPr>
              <w:t xml:space="preserve"> </w:t>
            </w:r>
            <w:r w:rsidRPr="00EA2C99">
              <w:rPr>
                <w:lang w:val="en-GB"/>
              </w:rPr>
              <w:t>mapping cycles within the association period there is a set of</w:t>
            </w:r>
            <w:r w:rsidRPr="00EA2C99">
              <w:rPr>
                <w:lang w:val="en-GB" w:eastAsia="zh-CN"/>
              </w:rPr>
              <w:t xml:space="preserve"> PUSCH</w:t>
            </w:r>
            <w:r w:rsidRPr="00EA2C99">
              <w:rPr>
                <w:lang w:val="en-GB"/>
              </w:rPr>
              <w:t xml:space="preserve"> occasions</w:t>
            </w:r>
            <w:r w:rsidR="008652E1">
              <w:t xml:space="preserve"> </w:t>
            </w:r>
            <w:r w:rsidR="008652E1" w:rsidRPr="008652E1">
              <w:rPr>
                <w:color w:val="FF0000"/>
                <w:u w:val="single"/>
              </w:rPr>
              <w:t>and associated DMRS resources</w:t>
            </w:r>
            <w:r w:rsidR="008652E1" w:rsidRPr="008652E1">
              <w:rPr>
                <w:color w:val="FF0000"/>
              </w:rPr>
              <w:t xml:space="preserve"> </w:t>
            </w:r>
            <w:r w:rsidRPr="00EA2C99">
              <w:rPr>
                <w:lang w:val="en-GB"/>
              </w:rPr>
              <w:t xml:space="preserve">that are not mapped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SS/PBCH</m:t>
                  </m:r>
                </m:sup>
              </m:sSubSup>
            </m:oMath>
            <w:r w:rsidRPr="00EA2C99">
              <w:rPr>
                <w:lang w:val="en-GB"/>
              </w:rPr>
              <w:t xml:space="preserve"> SS/PBCH block indexes, no SS/PBCH block indexes are mapped to the set of</w:t>
            </w:r>
            <w:r w:rsidRPr="00EA2C99">
              <w:rPr>
                <w:lang w:val="en-GB" w:eastAsia="zh-CN"/>
              </w:rPr>
              <w:t xml:space="preserve"> PUSCH</w:t>
            </w:r>
            <w:r w:rsidRPr="00EA2C99">
              <w:rPr>
                <w:lang w:val="en-GB"/>
              </w:rPr>
              <w:t xml:space="preserve"> occasions</w:t>
            </w:r>
            <w:r w:rsidR="008652E1" w:rsidRPr="008652E1">
              <w:rPr>
                <w:color w:val="FF0000"/>
                <w:u w:val="single"/>
              </w:rPr>
              <w:t xml:space="preserve"> and associated DMRS resources</w:t>
            </w:r>
            <w:r w:rsidRPr="00EA2C99">
              <w:rPr>
                <w:lang w:val="en-GB"/>
              </w:rPr>
              <w:t xml:space="preserve">. An association pattern period includes one or more association periods and is determined so that a pattern between </w:t>
            </w:r>
            <w:r w:rsidRPr="00EA2C99">
              <w:rPr>
                <w:lang w:val="en-GB" w:eastAsia="zh-CN"/>
              </w:rPr>
              <w:t>PUSCH</w:t>
            </w:r>
            <w:r w:rsidRPr="00EA2C99">
              <w:rPr>
                <w:lang w:val="en-GB"/>
              </w:rPr>
              <w:t xml:space="preserve"> occasions </w:t>
            </w:r>
            <w:r w:rsidR="00363BE0">
              <w:rPr>
                <w:color w:val="FF0000"/>
                <w:u w:val="single"/>
              </w:rPr>
              <w:t>with</w:t>
            </w:r>
            <w:r w:rsidR="00363BE0" w:rsidRPr="008652E1">
              <w:rPr>
                <w:color w:val="FF0000"/>
                <w:u w:val="single"/>
              </w:rPr>
              <w:t xml:space="preserve"> associated DMRS resources</w:t>
            </w:r>
            <w:r w:rsidR="00363BE0">
              <w:rPr>
                <w:color w:val="FF0000"/>
                <w:u w:val="single"/>
              </w:rPr>
              <w:t xml:space="preserve"> </w:t>
            </w:r>
            <w:r w:rsidRPr="00EA2C99">
              <w:rPr>
                <w:lang w:val="en-GB"/>
              </w:rPr>
              <w:t xml:space="preserve">and SS/PBCH block indexes repeats at most every 640 msec. </w:t>
            </w:r>
            <w:r w:rsidRPr="00EA2C99">
              <w:rPr>
                <w:lang w:val="en-GB" w:eastAsia="zh-CN"/>
              </w:rPr>
              <w:lastRenderedPageBreak/>
              <w:t>PUSCH</w:t>
            </w:r>
            <w:r w:rsidRPr="00EA2C99">
              <w:rPr>
                <w:lang w:val="en-GB"/>
              </w:rPr>
              <w:t xml:space="preserve"> occasions</w:t>
            </w:r>
            <w:r w:rsidR="00F2410F" w:rsidRPr="008652E1">
              <w:rPr>
                <w:color w:val="FF0000"/>
                <w:u w:val="single"/>
              </w:rPr>
              <w:t xml:space="preserve"> and DMRS resources</w:t>
            </w:r>
            <w:r w:rsidRPr="00EA2C99">
              <w:rPr>
                <w:lang w:val="en-GB"/>
              </w:rPr>
              <w:t xml:space="preserve"> not associated with SS/PBCH block indexes after an integer number of association periods, if any, are not used for </w:t>
            </w:r>
            <w:r w:rsidRPr="00EA2C99">
              <w:rPr>
                <w:lang w:val="en-GB" w:eastAsia="zh-CN"/>
              </w:rPr>
              <w:t>PUSCH</w:t>
            </w:r>
            <w:r w:rsidRPr="00EA2C99">
              <w:rPr>
                <w:lang w:val="en-GB"/>
              </w:rPr>
              <w:t xml:space="preserve"> transmissions.</w:t>
            </w:r>
          </w:p>
          <w:p w14:paraId="6AED4807" w14:textId="298A27B7" w:rsidR="00EA2C99" w:rsidRPr="00647679" w:rsidRDefault="0026253D" w:rsidP="0026253D">
            <w:pPr>
              <w:spacing w:before="0" w:line="240" w:lineRule="auto"/>
              <w:jc w:val="center"/>
              <w:rPr>
                <w:b/>
                <w:bCs/>
                <w:noProof/>
                <w:lang w:eastAsia="zh-CN"/>
              </w:rPr>
            </w:pPr>
            <w:r w:rsidRPr="00647679">
              <w:rPr>
                <w:b/>
                <w:bCs/>
                <w:noProof/>
                <w:color w:val="FF0000"/>
                <w:lang w:eastAsia="zh-CN"/>
              </w:rPr>
              <w:t>&lt; Unchanged text omitted &gt;</w:t>
            </w:r>
          </w:p>
        </w:tc>
      </w:tr>
    </w:tbl>
    <w:p w14:paraId="21174290" w14:textId="4DD3133F" w:rsidR="009260C6" w:rsidRDefault="009260C6" w:rsidP="009260C6">
      <w:pPr>
        <w:rPr>
          <w:lang w:val="en-GB" w:eastAsia="x-none"/>
        </w:rPr>
      </w:pPr>
    </w:p>
    <w:p w14:paraId="302187F8" w14:textId="7A08E9A4" w:rsidR="00A23B64" w:rsidRPr="00D647E3" w:rsidRDefault="00A23B64" w:rsidP="00A23B64">
      <w:pPr>
        <w:spacing w:before="240" w:after="0"/>
        <w:jc w:val="both"/>
        <w:rPr>
          <w:b/>
        </w:rPr>
      </w:pPr>
      <w:r w:rsidRPr="008D5E2B">
        <w:rPr>
          <w:b/>
        </w:rPr>
        <w:t xml:space="preserve">Proposal </w:t>
      </w:r>
      <w:r w:rsidR="0039011D">
        <w:rPr>
          <w:b/>
        </w:rPr>
        <w:t>4</w:t>
      </w:r>
    </w:p>
    <w:p w14:paraId="29FD18D4" w14:textId="32D43B55" w:rsidR="00A23B64" w:rsidRPr="0095774E" w:rsidRDefault="00A23B64" w:rsidP="00A23B64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Agree on TP#</w:t>
      </w:r>
      <w:r w:rsidR="0039011D">
        <w:rPr>
          <w:iCs/>
        </w:rPr>
        <w:t>2</w:t>
      </w:r>
      <w:r>
        <w:rPr>
          <w:iCs/>
        </w:rPr>
        <w:t xml:space="preserve"> for </w:t>
      </w:r>
      <w:r w:rsidR="0039011D">
        <w:t>association pattern period</w:t>
      </w:r>
      <w:r w:rsidR="0039011D">
        <w:rPr>
          <w:iCs/>
        </w:rPr>
        <w:t xml:space="preserve"> for SSB and </w:t>
      </w:r>
      <w:r w:rsidR="00777031">
        <w:rPr>
          <w:iCs/>
        </w:rPr>
        <w:t xml:space="preserve">CG-PUSCH resources </w:t>
      </w:r>
      <w:r>
        <w:rPr>
          <w:iCs/>
        </w:rPr>
        <w:t>for CG-SDT.</w:t>
      </w:r>
    </w:p>
    <w:p w14:paraId="6C01DF7B" w14:textId="6F43AE05" w:rsidR="00316D15" w:rsidRDefault="00316D15" w:rsidP="009260C6">
      <w:pPr>
        <w:rPr>
          <w:lang w:val="en-GB" w:eastAsia="x-none"/>
        </w:rPr>
      </w:pPr>
    </w:p>
    <w:p w14:paraId="1277DF52" w14:textId="01143B6F" w:rsidR="0063022C" w:rsidRDefault="0063022C" w:rsidP="0063022C">
      <w:pPr>
        <w:pStyle w:val="Heading2"/>
      </w:pPr>
      <w:r>
        <w:t>DMRS configuration for CG-PUSCH</w:t>
      </w:r>
    </w:p>
    <w:p w14:paraId="1E90724C" w14:textId="702B4B91" w:rsidR="00892E8D" w:rsidRDefault="00026523" w:rsidP="00B91004">
      <w:pPr>
        <w:spacing w:after="120"/>
        <w:jc w:val="both"/>
        <w:rPr>
          <w:lang w:val="en-GB" w:eastAsia="x-none"/>
        </w:rPr>
      </w:pPr>
      <w:r>
        <w:rPr>
          <w:lang w:val="en-GB" w:eastAsia="x-none"/>
        </w:rPr>
        <w:t>For CG</w:t>
      </w:r>
      <w:r w:rsidR="005362E5">
        <w:rPr>
          <w:lang w:val="en-GB" w:eastAsia="x-none"/>
        </w:rPr>
        <w:t xml:space="preserve">-SDT, </w:t>
      </w:r>
      <w:r w:rsidR="00007873">
        <w:rPr>
          <w:lang w:val="en-GB" w:eastAsia="x-none"/>
        </w:rPr>
        <w:t xml:space="preserve">the </w:t>
      </w:r>
      <w:r w:rsidR="00BE3241" w:rsidRPr="00BE3241">
        <w:rPr>
          <w:lang w:val="en-GB" w:eastAsia="x-none"/>
        </w:rPr>
        <w:t>CG configuration mechanism in licensed band can be reused for CG-SDT in principle</w:t>
      </w:r>
      <w:r w:rsidR="00BE3241">
        <w:rPr>
          <w:lang w:val="en-GB" w:eastAsia="x-none"/>
        </w:rPr>
        <w:t xml:space="preserve">. This includes the </w:t>
      </w:r>
      <w:r w:rsidR="007832F5">
        <w:rPr>
          <w:lang w:val="en-GB" w:eastAsia="x-none"/>
        </w:rPr>
        <w:t>time and frequency domain resource allocation for CG-PUSCH resource. Further, at the RAN1</w:t>
      </w:r>
      <w:r w:rsidR="00BF1410">
        <w:rPr>
          <w:lang w:val="en-GB" w:eastAsia="x-none"/>
        </w:rPr>
        <w:t xml:space="preserve">#106-e meeting, it was agreed that </w:t>
      </w:r>
      <w:r w:rsidR="0019188A">
        <w:rPr>
          <w:lang w:val="en-GB" w:eastAsia="x-none"/>
        </w:rPr>
        <w:t xml:space="preserve">the ordering of valid CG-PUSCH resources is first determined </w:t>
      </w:r>
      <w:r w:rsidR="009B3C4E" w:rsidRPr="009B3C4E">
        <w:rPr>
          <w:lang w:val="en-GB" w:eastAsia="x-none"/>
        </w:rPr>
        <w:t>in increasing order of DMRS resource indexes, where a DMRS resource index DMRS</w:t>
      </w:r>
      <w:r w:rsidR="009B3C4E" w:rsidRPr="009B3C4E">
        <w:rPr>
          <w:vertAlign w:val="subscript"/>
          <w:lang w:val="en-GB" w:eastAsia="x-none"/>
        </w:rPr>
        <w:t>id</w:t>
      </w:r>
      <w:r w:rsidR="009B3C4E" w:rsidRPr="009B3C4E">
        <w:rPr>
          <w:lang w:val="en-GB" w:eastAsia="x-none"/>
        </w:rPr>
        <w:t xml:space="preserve"> is determined first in an ascending order of a DMRS port index and second in an ascending order of a DMRS sequence index</w:t>
      </w:r>
      <w:r w:rsidR="009B3C4E">
        <w:rPr>
          <w:lang w:val="en-GB" w:eastAsia="x-none"/>
        </w:rPr>
        <w:t xml:space="preserve"> </w:t>
      </w:r>
      <w:r w:rsidR="009B3C4E">
        <w:rPr>
          <w:lang w:val="en-GB" w:eastAsia="x-none"/>
        </w:rPr>
        <w:fldChar w:fldCharType="begin"/>
      </w:r>
      <w:r w:rsidR="009B3C4E">
        <w:rPr>
          <w:lang w:val="en-GB" w:eastAsia="x-none"/>
        </w:rPr>
        <w:instrText xml:space="preserve"> REF _Ref94426296 \r \h </w:instrText>
      </w:r>
      <w:r w:rsidR="009B3C4E">
        <w:rPr>
          <w:lang w:val="en-GB" w:eastAsia="x-none"/>
        </w:rPr>
      </w:r>
      <w:r w:rsidR="009B3C4E">
        <w:rPr>
          <w:lang w:val="en-GB" w:eastAsia="x-none"/>
        </w:rPr>
        <w:fldChar w:fldCharType="separate"/>
      </w:r>
      <w:r w:rsidR="00B458CF">
        <w:rPr>
          <w:lang w:val="en-GB" w:eastAsia="x-none"/>
        </w:rPr>
        <w:t>[4]</w:t>
      </w:r>
      <w:r w:rsidR="009B3C4E">
        <w:rPr>
          <w:lang w:val="en-GB" w:eastAsia="x-none"/>
        </w:rPr>
        <w:fldChar w:fldCharType="end"/>
      </w:r>
      <w:r w:rsidR="009B3C4E">
        <w:rPr>
          <w:lang w:val="en-GB" w:eastAsia="x-none"/>
        </w:rPr>
        <w:t xml:space="preserve">. </w:t>
      </w:r>
    </w:p>
    <w:p w14:paraId="0038B84B" w14:textId="6C454698" w:rsidR="0063022C" w:rsidRDefault="00892E8D" w:rsidP="009B3C4E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Given that multiple DMRS antenna ports and </w:t>
      </w:r>
      <w:r w:rsidR="0022103E">
        <w:rPr>
          <w:lang w:val="en-GB" w:eastAsia="x-none"/>
        </w:rPr>
        <w:t>DMRS sequences are defined as DMRS resource, t</w:t>
      </w:r>
      <w:r w:rsidR="009B3C4E">
        <w:rPr>
          <w:lang w:val="en-GB" w:eastAsia="x-none"/>
        </w:rPr>
        <w:t xml:space="preserve">his indicates that DMRS configuration for </w:t>
      </w:r>
      <w:r w:rsidR="00652B5E">
        <w:rPr>
          <w:lang w:val="en-GB" w:eastAsia="x-none"/>
        </w:rPr>
        <w:t xml:space="preserve">CG-PUSCH may not be directly applied for CG-SDT. </w:t>
      </w:r>
      <w:r w:rsidR="009273F2">
        <w:rPr>
          <w:lang w:val="en-GB" w:eastAsia="x-none"/>
        </w:rPr>
        <w:t>To address this issue, a list of</w:t>
      </w:r>
      <w:r w:rsidR="005B346F">
        <w:rPr>
          <w:lang w:val="en-GB" w:eastAsia="x-none"/>
        </w:rPr>
        <w:t xml:space="preserve"> DMRS antenna ports </w:t>
      </w:r>
      <w:r w:rsidR="00543F48">
        <w:rPr>
          <w:lang w:val="en-GB" w:eastAsia="x-none"/>
        </w:rPr>
        <w:t xml:space="preserve">and </w:t>
      </w:r>
      <w:r w:rsidR="002D10D0">
        <w:rPr>
          <w:lang w:val="en-GB" w:eastAsia="x-none"/>
        </w:rPr>
        <w:t xml:space="preserve">up to </w:t>
      </w:r>
      <w:r w:rsidR="005244E6" w:rsidRPr="009D62B3">
        <w:rPr>
          <w:lang w:val="en-GB" w:eastAsia="x-none"/>
        </w:rPr>
        <w:t xml:space="preserve">two </w:t>
      </w:r>
      <w:r w:rsidR="009D62B3" w:rsidRPr="009D62B3">
        <w:rPr>
          <w:lang w:val="en-GB" w:eastAsia="x-none"/>
        </w:rPr>
        <w:t xml:space="preserve">DMRS </w:t>
      </w:r>
      <w:r w:rsidR="003853D5" w:rsidRPr="009D62B3">
        <w:rPr>
          <w:lang w:val="en-GB" w:eastAsia="x-none"/>
        </w:rPr>
        <w:t>sequences</w:t>
      </w:r>
      <w:r w:rsidR="00C92FB7">
        <w:rPr>
          <w:lang w:val="en-GB" w:eastAsia="x-none"/>
        </w:rPr>
        <w:t xml:space="preserve"> </w:t>
      </w:r>
      <w:r w:rsidR="00D655BF">
        <w:rPr>
          <w:lang w:val="en-GB" w:eastAsia="x-none"/>
        </w:rPr>
        <w:t>can be configured for CG-PUSCH configuration</w:t>
      </w:r>
      <w:r w:rsidR="003369DC">
        <w:rPr>
          <w:lang w:val="en-GB" w:eastAsia="x-none"/>
        </w:rPr>
        <w:t xml:space="preserve">, which can minimize the specification impact. </w:t>
      </w:r>
    </w:p>
    <w:p w14:paraId="3B732F25" w14:textId="1B7761E8" w:rsidR="00017185" w:rsidRDefault="00206FF5" w:rsidP="00392270">
      <w:pPr>
        <w:spacing w:after="360"/>
        <w:jc w:val="both"/>
        <w:rPr>
          <w:lang w:eastAsia="x-none"/>
        </w:rPr>
      </w:pPr>
      <w:r>
        <w:rPr>
          <w:lang w:eastAsia="x-none"/>
        </w:rPr>
        <w:t xml:space="preserve">The following TP is proposed </w:t>
      </w:r>
      <w:r w:rsidR="006B65D0">
        <w:rPr>
          <w:lang w:eastAsia="x-none"/>
        </w:rPr>
        <w:t xml:space="preserve">for DMRS sequence initialization </w:t>
      </w:r>
      <w:r w:rsidR="008936FF">
        <w:rPr>
          <w:lang w:eastAsia="x-none"/>
        </w:rPr>
        <w:t xml:space="preserve">determination </w:t>
      </w:r>
      <w:r w:rsidR="006B65D0">
        <w:rPr>
          <w:lang w:eastAsia="x-none"/>
        </w:rPr>
        <w:t>for CG-PUSCH transmission for CG-SDT</w:t>
      </w:r>
      <w:r w:rsidR="00F91322">
        <w:rPr>
          <w:lang w:eastAsia="x-none"/>
        </w:rPr>
        <w:t xml:space="preserve"> in Section </w:t>
      </w:r>
      <w:r w:rsidR="00F91322" w:rsidRPr="00F91322">
        <w:rPr>
          <w:lang w:eastAsia="x-none"/>
        </w:rPr>
        <w:t>6.4.1.1.1.1</w:t>
      </w:r>
      <w:r w:rsidR="00F91322">
        <w:rPr>
          <w:lang w:eastAsia="x-none"/>
        </w:rPr>
        <w:t xml:space="preserve"> </w:t>
      </w:r>
      <w:r w:rsidR="00E37969">
        <w:rPr>
          <w:lang w:eastAsia="x-none"/>
        </w:rPr>
        <w:fldChar w:fldCharType="begin"/>
      </w:r>
      <w:r w:rsidR="00E37969">
        <w:rPr>
          <w:lang w:eastAsia="x-none"/>
        </w:rPr>
        <w:instrText xml:space="preserve"> REF _Ref94437146 \r \h </w:instrText>
      </w:r>
      <w:r w:rsidR="00E37969">
        <w:rPr>
          <w:lang w:eastAsia="x-none"/>
        </w:rPr>
      </w:r>
      <w:r w:rsidR="00E37969">
        <w:rPr>
          <w:lang w:eastAsia="x-none"/>
        </w:rPr>
        <w:fldChar w:fldCharType="separate"/>
      </w:r>
      <w:r w:rsidR="00B458CF">
        <w:rPr>
          <w:lang w:eastAsia="x-none"/>
        </w:rPr>
        <w:t>[5]</w:t>
      </w:r>
      <w:r w:rsidR="00E37969">
        <w:rPr>
          <w:lang w:eastAsia="x-none"/>
        </w:rPr>
        <w:fldChar w:fldCharType="end"/>
      </w:r>
      <w:r w:rsidR="006B65D0">
        <w:rPr>
          <w:lang w:eastAsia="x-none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C7BDA" w14:paraId="7EB3AC96" w14:textId="77777777" w:rsidTr="00F61661">
        <w:tc>
          <w:tcPr>
            <w:tcW w:w="9962" w:type="dxa"/>
          </w:tcPr>
          <w:p w14:paraId="5C805B24" w14:textId="4E7F0655" w:rsidR="00CC7BDA" w:rsidRPr="00F468A6" w:rsidRDefault="00CC7BDA" w:rsidP="00F61661">
            <w:pPr>
              <w:spacing w:line="240" w:lineRule="auto"/>
              <w:jc w:val="center"/>
              <w:rPr>
                <w:b/>
                <w:bCs/>
                <w:iCs/>
                <w:color w:val="0070C0"/>
              </w:rPr>
            </w:pPr>
            <w:r w:rsidRPr="00F468A6">
              <w:rPr>
                <w:b/>
                <w:bCs/>
                <w:iCs/>
                <w:color w:val="0070C0"/>
              </w:rPr>
              <w:t>------------------------------   TP#</w:t>
            </w:r>
            <w:r w:rsidR="00142CDF">
              <w:rPr>
                <w:b/>
                <w:bCs/>
                <w:iCs/>
                <w:color w:val="0070C0"/>
              </w:rPr>
              <w:t>3</w:t>
            </w:r>
            <w:r w:rsidRPr="00F468A6">
              <w:rPr>
                <w:b/>
                <w:bCs/>
                <w:iCs/>
                <w:color w:val="0070C0"/>
              </w:rPr>
              <w:t>: TS 38.21</w:t>
            </w:r>
            <w:r w:rsidR="0068586B">
              <w:rPr>
                <w:b/>
                <w:bCs/>
                <w:iCs/>
                <w:color w:val="0070C0"/>
              </w:rPr>
              <w:t>1</w:t>
            </w:r>
            <w:r w:rsidRPr="00F468A6">
              <w:rPr>
                <w:b/>
                <w:bCs/>
                <w:iCs/>
                <w:color w:val="0070C0"/>
              </w:rPr>
              <w:t>-----------------------------------</w:t>
            </w:r>
          </w:p>
          <w:p w14:paraId="2CB7B63F" w14:textId="77777777" w:rsidR="00DB62B6" w:rsidRPr="00647679" w:rsidRDefault="00DB62B6" w:rsidP="00DB62B6">
            <w:pPr>
              <w:spacing w:before="0" w:line="240" w:lineRule="auto"/>
              <w:jc w:val="center"/>
              <w:rPr>
                <w:b/>
                <w:bCs/>
                <w:noProof/>
                <w:lang w:eastAsia="zh-CN"/>
              </w:rPr>
            </w:pPr>
            <w:r w:rsidRPr="00647679">
              <w:rPr>
                <w:b/>
                <w:bCs/>
                <w:noProof/>
                <w:color w:val="FF0000"/>
                <w:lang w:eastAsia="zh-CN"/>
              </w:rPr>
              <w:t>&lt; Unchanged text omitted &gt;</w:t>
            </w:r>
          </w:p>
          <w:p w14:paraId="0645428A" w14:textId="5CCE32D9" w:rsidR="00BB0015" w:rsidRPr="00BB0015" w:rsidRDefault="00BB0015" w:rsidP="00BB0015">
            <w:pPr>
              <w:keepNext/>
              <w:keepLines/>
              <w:overflowPunct/>
              <w:autoSpaceDE/>
              <w:autoSpaceDN/>
              <w:adjustRightInd/>
              <w:ind w:left="1985" w:hanging="1985"/>
              <w:textAlignment w:val="auto"/>
              <w:rPr>
                <w:rFonts w:ascii="Arial" w:eastAsia="Times New Roman" w:hAnsi="Arial"/>
                <w:lang w:val="en-GB"/>
              </w:rPr>
            </w:pPr>
            <w:r w:rsidRPr="00BB0015">
              <w:rPr>
                <w:rFonts w:ascii="Arial" w:eastAsia="Times New Roman" w:hAnsi="Arial"/>
                <w:sz w:val="22"/>
                <w:szCs w:val="22"/>
                <w:lang w:val="en-GB"/>
              </w:rPr>
              <w:t>6.4.1.1.1.1</w:t>
            </w:r>
            <w:r w:rsidRPr="00584F58">
              <w:rPr>
                <w:rFonts w:ascii="Arial" w:eastAsia="Times New Roman" w:hAnsi="Arial"/>
                <w:sz w:val="22"/>
                <w:szCs w:val="22"/>
                <w:lang w:val="en-GB"/>
              </w:rPr>
              <w:t xml:space="preserve">  </w:t>
            </w:r>
            <w:r w:rsidR="00584F58">
              <w:rPr>
                <w:rFonts w:ascii="Arial" w:eastAsia="Times New Roman" w:hAnsi="Arial"/>
                <w:sz w:val="22"/>
                <w:szCs w:val="22"/>
                <w:lang w:val="en-GB"/>
              </w:rPr>
              <w:t xml:space="preserve"> </w:t>
            </w:r>
            <w:r w:rsidRPr="00BB0015">
              <w:rPr>
                <w:rFonts w:ascii="Arial" w:eastAsia="Times New Roman" w:hAnsi="Arial"/>
                <w:sz w:val="22"/>
                <w:szCs w:val="22"/>
                <w:lang w:val="en-GB"/>
              </w:rPr>
              <w:t>Sequence generation when transform precoding is disabled</w:t>
            </w:r>
          </w:p>
          <w:p w14:paraId="490E3172" w14:textId="77777777" w:rsidR="00DB62B6" w:rsidRPr="00647679" w:rsidRDefault="00DB62B6" w:rsidP="00DB62B6">
            <w:pPr>
              <w:spacing w:before="0" w:line="240" w:lineRule="auto"/>
              <w:jc w:val="center"/>
              <w:rPr>
                <w:b/>
                <w:bCs/>
                <w:noProof/>
                <w:lang w:eastAsia="zh-CN"/>
              </w:rPr>
            </w:pPr>
            <w:r w:rsidRPr="00647679">
              <w:rPr>
                <w:b/>
                <w:bCs/>
                <w:noProof/>
                <w:color w:val="FF0000"/>
                <w:lang w:eastAsia="zh-CN"/>
              </w:rPr>
              <w:t>&lt; Unchanged text omitted &gt;</w:t>
            </w:r>
          </w:p>
          <w:p w14:paraId="294DC72D" w14:textId="18014F24" w:rsidR="00AD2E54" w:rsidRPr="00AD2E54" w:rsidRDefault="00AD2E54" w:rsidP="00AD2E54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eastAsia="Times New Roman"/>
                <w:lang w:val="en-GB"/>
              </w:rPr>
            </w:pPr>
            <w:r w:rsidRPr="00AD2E54">
              <w:rPr>
                <w:rFonts w:eastAsia="Times New Roman"/>
                <w:lang w:val="en-GB"/>
              </w:rPr>
              <w:t xml:space="preserve">The quantity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lang w:val="en-GB"/>
                    </w:rPr>
                    <m:t>SCID</m:t>
                  </m:r>
                </m:sub>
              </m:sSub>
              <m:r>
                <w:rPr>
                  <w:rFonts w:ascii="Cambria Math" w:eastAsia="Times New Roman" w:hAnsi="Cambria Math"/>
                  <w:lang w:val="en-GB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lang w:val="en-GB"/>
                    </w:rPr>
                    <m:t>0,1</m:t>
                  </m:r>
                </m:e>
              </m:d>
            </m:oMath>
            <w:r w:rsidRPr="00AD2E54">
              <w:rPr>
                <w:rFonts w:eastAsia="Times New Roman"/>
                <w:lang w:val="en-GB"/>
              </w:rPr>
              <w:t xml:space="preserve"> is</w:t>
            </w:r>
          </w:p>
          <w:p w14:paraId="27DECB10" w14:textId="77777777" w:rsidR="00AD2E54" w:rsidRPr="00AD2E54" w:rsidRDefault="00AD2E54" w:rsidP="00AD2E54">
            <w:pPr>
              <w:overflowPunct/>
              <w:autoSpaceDE/>
              <w:autoSpaceDN/>
              <w:adjustRightInd/>
              <w:spacing w:line="240" w:lineRule="auto"/>
              <w:ind w:left="568" w:hanging="284"/>
              <w:textAlignment w:val="auto"/>
              <w:rPr>
                <w:rFonts w:eastAsia="Times New Roman"/>
                <w:lang w:val="en-GB"/>
              </w:rPr>
            </w:pPr>
            <w:r w:rsidRPr="00AD2E54">
              <w:rPr>
                <w:rFonts w:eastAsia="Times New Roman"/>
                <w:lang w:val="en-GB"/>
              </w:rPr>
              <w:t>-</w:t>
            </w:r>
            <w:r w:rsidRPr="00AD2E54">
              <w:rPr>
                <w:rFonts w:eastAsia="Times New Roman"/>
                <w:lang w:val="en-GB"/>
              </w:rPr>
              <w:tab/>
              <w:t xml:space="preserve">indicated by the DM-RS initialization field, if present, either in the DCI associated with the PUSCH transmission if DCI format 0_1 or 0_2, in [4, TS 38.212] is </w:t>
            </w:r>
            <w:proofErr w:type="gramStart"/>
            <w:r w:rsidRPr="00AD2E54">
              <w:rPr>
                <w:rFonts w:eastAsia="Times New Roman"/>
                <w:lang w:val="en-GB"/>
              </w:rPr>
              <w:t>used;</w:t>
            </w:r>
            <w:proofErr w:type="gramEnd"/>
          </w:p>
          <w:p w14:paraId="2920E3C1" w14:textId="77777777" w:rsidR="00AD2E54" w:rsidRPr="00AD2E54" w:rsidRDefault="00AD2E54" w:rsidP="00AD2E54">
            <w:pPr>
              <w:overflowPunct/>
              <w:autoSpaceDE/>
              <w:autoSpaceDN/>
              <w:adjustRightInd/>
              <w:spacing w:line="240" w:lineRule="auto"/>
              <w:ind w:left="568" w:hanging="284"/>
              <w:textAlignment w:val="auto"/>
              <w:rPr>
                <w:rFonts w:eastAsia="Times New Roman"/>
                <w:lang w:val="en-GB"/>
              </w:rPr>
            </w:pPr>
            <w:r w:rsidRPr="00AD2E54">
              <w:rPr>
                <w:rFonts w:eastAsia="Times New Roman"/>
                <w:lang w:val="en-GB"/>
              </w:rPr>
              <w:t>-</w:t>
            </w:r>
            <w:r w:rsidRPr="00AD2E54">
              <w:rPr>
                <w:rFonts w:eastAsia="Times New Roman"/>
                <w:lang w:val="en-GB"/>
              </w:rPr>
              <w:tab/>
              <w:t xml:space="preserve">indicated by the higher layer parameter </w:t>
            </w:r>
            <w:r w:rsidRPr="00AD2E54">
              <w:rPr>
                <w:rFonts w:eastAsia="Times New Roman"/>
                <w:i/>
                <w:lang w:val="en-GB"/>
              </w:rPr>
              <w:t>dmrs-SeqInitialization</w:t>
            </w:r>
            <w:r w:rsidRPr="00AD2E54">
              <w:rPr>
                <w:rFonts w:eastAsia="Times New Roman"/>
                <w:lang w:val="en-GB"/>
              </w:rPr>
              <w:t xml:space="preserve">, if present, for a Type 1 PUSCH transmission with a configured </w:t>
            </w:r>
            <w:proofErr w:type="gramStart"/>
            <w:r w:rsidRPr="00AD2E54">
              <w:rPr>
                <w:rFonts w:eastAsia="Times New Roman"/>
                <w:lang w:val="en-GB"/>
              </w:rPr>
              <w:t>grant;</w:t>
            </w:r>
            <w:proofErr w:type="gramEnd"/>
            <w:r w:rsidRPr="00AD2E54">
              <w:rPr>
                <w:rFonts w:eastAsia="Times New Roman"/>
                <w:lang w:val="en-GB"/>
              </w:rPr>
              <w:t xml:space="preserve"> </w:t>
            </w:r>
          </w:p>
          <w:p w14:paraId="6DCE2CC4" w14:textId="2B5F9CF9" w:rsidR="00AD2E54" w:rsidRDefault="00AD2E54" w:rsidP="00AD2E54">
            <w:pPr>
              <w:overflowPunct/>
              <w:autoSpaceDE/>
              <w:autoSpaceDN/>
              <w:adjustRightInd/>
              <w:spacing w:line="240" w:lineRule="auto"/>
              <w:ind w:left="568" w:hanging="284"/>
              <w:textAlignment w:val="auto"/>
              <w:rPr>
                <w:rFonts w:eastAsia="Times New Roman"/>
                <w:lang w:val="en-GB"/>
              </w:rPr>
            </w:pPr>
            <w:r w:rsidRPr="00AD2E54">
              <w:rPr>
                <w:rFonts w:eastAsia="Times New Roman"/>
                <w:lang w:val="en-GB"/>
              </w:rPr>
              <w:t>-</w:t>
            </w:r>
            <w:r w:rsidRPr="00AD2E54">
              <w:rPr>
                <w:rFonts w:eastAsia="Times New Roman"/>
                <w:lang w:val="en-GB"/>
              </w:rPr>
              <w:tab/>
              <w:t>determined by the mapping between preamble(s) and a PUSCH occasion and the associated DMRS resource for a PUSCH transmission of Type-2 random access process in [5, TS 38.213</w:t>
            </w:r>
            <w:proofErr w:type="gramStart"/>
            <w:r w:rsidRPr="00AD2E54">
              <w:rPr>
                <w:rFonts w:eastAsia="Times New Roman"/>
                <w:lang w:val="en-GB"/>
              </w:rPr>
              <w:t>];</w:t>
            </w:r>
            <w:proofErr w:type="gramEnd"/>
          </w:p>
          <w:p w14:paraId="34B5D164" w14:textId="12D77F28" w:rsidR="00B80D9B" w:rsidRDefault="00B80D9B" w:rsidP="00B80D9B">
            <w:pPr>
              <w:overflowPunct/>
              <w:autoSpaceDE/>
              <w:autoSpaceDN/>
              <w:adjustRightInd/>
              <w:spacing w:line="240" w:lineRule="auto"/>
              <w:ind w:left="568" w:hanging="284"/>
              <w:textAlignment w:val="auto"/>
              <w:rPr>
                <w:rFonts w:eastAsia="Times New Roman"/>
                <w:lang w:val="en-GB"/>
              </w:rPr>
            </w:pPr>
            <w:r w:rsidRPr="00AD2E54">
              <w:rPr>
                <w:rFonts w:eastAsia="Times New Roman"/>
                <w:lang w:val="en-GB"/>
              </w:rPr>
              <w:t>-</w:t>
            </w:r>
            <w:r w:rsidRPr="00AD2E54">
              <w:rPr>
                <w:rFonts w:eastAsia="Times New Roman"/>
                <w:lang w:val="en-GB"/>
              </w:rPr>
              <w:tab/>
            </w:r>
            <w:r w:rsidRPr="00AD2E54">
              <w:rPr>
                <w:rFonts w:eastAsia="Times New Roman"/>
                <w:color w:val="FF0000"/>
                <w:u w:val="single"/>
                <w:lang w:val="en-GB"/>
              </w:rPr>
              <w:t xml:space="preserve">determined by the mapping between </w:t>
            </w:r>
            <w:r w:rsidR="00EE2736" w:rsidRPr="0073196A">
              <w:rPr>
                <w:rFonts w:eastAsia="Times New Roman"/>
                <w:color w:val="FF0000"/>
                <w:u w:val="single"/>
                <w:lang w:val="en-GB"/>
              </w:rPr>
              <w:t xml:space="preserve">SS/PBCH block(s) </w:t>
            </w:r>
            <w:r w:rsidRPr="00AD2E54">
              <w:rPr>
                <w:rFonts w:eastAsia="Times New Roman"/>
                <w:color w:val="FF0000"/>
                <w:u w:val="single"/>
                <w:lang w:val="en-GB"/>
              </w:rPr>
              <w:t xml:space="preserve">and a PUSCH occasion and the associated DMRS resource for </w:t>
            </w:r>
            <w:r w:rsidR="00C75385" w:rsidRPr="0073196A">
              <w:rPr>
                <w:rFonts w:eastAsia="Times New Roman"/>
                <w:color w:val="FF0000"/>
                <w:u w:val="single"/>
                <w:lang w:val="en-GB"/>
              </w:rPr>
              <w:t xml:space="preserve">a PUSCH transmission with </w:t>
            </w:r>
            <w:r w:rsidR="00475291" w:rsidRPr="0073196A">
              <w:rPr>
                <w:rFonts w:eastAsia="Times New Roman"/>
                <w:color w:val="FF0000"/>
                <w:u w:val="single"/>
                <w:lang w:val="en-GB"/>
              </w:rPr>
              <w:t xml:space="preserve">Type-1 </w:t>
            </w:r>
            <w:r w:rsidR="00C75385" w:rsidRPr="0073196A">
              <w:rPr>
                <w:rFonts w:eastAsia="Times New Roman"/>
                <w:color w:val="FF0000"/>
                <w:u w:val="single"/>
                <w:lang w:val="en-GB"/>
              </w:rPr>
              <w:t>configured grant</w:t>
            </w:r>
            <w:r w:rsidR="00C957C1" w:rsidRPr="0073196A">
              <w:rPr>
                <w:rFonts w:eastAsia="Times New Roman"/>
                <w:color w:val="FF0000"/>
                <w:u w:val="single"/>
                <w:lang w:val="en-GB"/>
              </w:rPr>
              <w:t xml:space="preserve"> </w:t>
            </w:r>
            <w:r w:rsidR="008C4E7E" w:rsidRPr="0073196A">
              <w:rPr>
                <w:rFonts w:eastAsia="Times New Roman"/>
                <w:color w:val="FF0000"/>
                <w:u w:val="single"/>
                <w:lang w:val="en-GB"/>
              </w:rPr>
              <w:t xml:space="preserve">in RRC_INACTIVE state </w:t>
            </w:r>
            <w:r w:rsidRPr="00AD2E54">
              <w:rPr>
                <w:rFonts w:eastAsia="Times New Roman"/>
                <w:color w:val="FF0000"/>
                <w:u w:val="single"/>
                <w:lang w:val="en-GB"/>
              </w:rPr>
              <w:t>[5, TS 38.213</w:t>
            </w:r>
            <w:proofErr w:type="gramStart"/>
            <w:r w:rsidRPr="00AD2E54">
              <w:rPr>
                <w:rFonts w:eastAsia="Times New Roman"/>
                <w:color w:val="FF0000"/>
                <w:u w:val="single"/>
                <w:lang w:val="en-GB"/>
              </w:rPr>
              <w:t>];</w:t>
            </w:r>
            <w:proofErr w:type="gramEnd"/>
          </w:p>
          <w:p w14:paraId="19984A40" w14:textId="77777777" w:rsidR="00AD2E54" w:rsidRPr="00AD2E54" w:rsidRDefault="00AD2E54" w:rsidP="00AD2E54">
            <w:pPr>
              <w:overflowPunct/>
              <w:autoSpaceDE/>
              <w:autoSpaceDN/>
              <w:adjustRightInd/>
              <w:spacing w:line="240" w:lineRule="auto"/>
              <w:ind w:left="568" w:hanging="284"/>
              <w:textAlignment w:val="auto"/>
              <w:rPr>
                <w:rFonts w:eastAsia="Times New Roman"/>
                <w:lang w:val="en-GB"/>
              </w:rPr>
            </w:pPr>
            <w:r w:rsidRPr="00AD2E54">
              <w:rPr>
                <w:rFonts w:eastAsia="Times New Roman"/>
                <w:lang w:val="en-GB"/>
              </w:rPr>
              <w:t>-</w:t>
            </w:r>
            <w:r w:rsidRPr="00AD2E54">
              <w:rPr>
                <w:rFonts w:eastAsia="Times New Roman"/>
                <w:lang w:val="en-GB"/>
              </w:rPr>
              <w:tab/>
              <w:t xml:space="preserve">otherwise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lang w:val="en-GB"/>
                    </w:rPr>
                    <m:t>SCID</m:t>
                  </m:r>
                </m:sub>
              </m:sSub>
              <m:r>
                <w:rPr>
                  <w:rFonts w:ascii="Cambria Math" w:eastAsia="Times New Roman" w:hAnsi="Cambria Math"/>
                  <w:lang w:val="en-GB"/>
                </w:rPr>
                <m:t>=0</m:t>
              </m:r>
            </m:oMath>
            <w:r w:rsidRPr="00AD2E54">
              <w:rPr>
                <w:rFonts w:eastAsia="Times New Roman"/>
                <w:lang w:val="en-GB"/>
              </w:rPr>
              <w:t>.</w:t>
            </w:r>
          </w:p>
          <w:p w14:paraId="04C1179E" w14:textId="7D616D82" w:rsidR="00CC7BDA" w:rsidRPr="00647679" w:rsidRDefault="00DB62B6" w:rsidP="00DB62B6">
            <w:pPr>
              <w:spacing w:before="0" w:line="240" w:lineRule="auto"/>
              <w:jc w:val="center"/>
              <w:rPr>
                <w:b/>
                <w:bCs/>
                <w:noProof/>
                <w:lang w:eastAsia="zh-CN"/>
              </w:rPr>
            </w:pPr>
            <w:r w:rsidRPr="00647679">
              <w:rPr>
                <w:b/>
                <w:bCs/>
                <w:noProof/>
                <w:color w:val="FF0000"/>
                <w:lang w:eastAsia="zh-CN"/>
              </w:rPr>
              <w:t>&lt; Unchanged text omitted &gt;</w:t>
            </w:r>
          </w:p>
        </w:tc>
      </w:tr>
    </w:tbl>
    <w:p w14:paraId="7FE36CF0" w14:textId="4F0F4ABB" w:rsidR="00206FF5" w:rsidRDefault="00206FF5" w:rsidP="009B3C4E">
      <w:pPr>
        <w:jc w:val="both"/>
        <w:rPr>
          <w:lang w:eastAsia="x-none"/>
        </w:rPr>
      </w:pPr>
    </w:p>
    <w:p w14:paraId="142D4113" w14:textId="18C66F86" w:rsidR="00B65C10" w:rsidRDefault="000B401F" w:rsidP="00B65C10">
      <w:pPr>
        <w:jc w:val="both"/>
        <w:rPr>
          <w:lang w:eastAsia="x-none"/>
        </w:rPr>
      </w:pPr>
      <w:r>
        <w:rPr>
          <w:lang w:eastAsia="x-none"/>
        </w:rPr>
        <w:t xml:space="preserve">In addition, the following TP is proposed for DMRS antenna port </w:t>
      </w:r>
      <w:r w:rsidR="008936FF">
        <w:rPr>
          <w:lang w:eastAsia="x-none"/>
        </w:rPr>
        <w:t xml:space="preserve">determination </w:t>
      </w:r>
      <w:r>
        <w:rPr>
          <w:lang w:eastAsia="x-none"/>
        </w:rPr>
        <w:t>for CG-PUSCH transmission for CG-SDT</w:t>
      </w:r>
      <w:r w:rsidR="000B5C9C">
        <w:rPr>
          <w:lang w:eastAsia="x-none"/>
        </w:rPr>
        <w:t xml:space="preserve"> in Section </w:t>
      </w:r>
      <w:r w:rsidR="00274650" w:rsidRPr="00274650">
        <w:rPr>
          <w:lang w:eastAsia="x-none"/>
        </w:rPr>
        <w:t>6.2.2</w:t>
      </w:r>
      <w:r w:rsidR="00274650">
        <w:rPr>
          <w:lang w:eastAsia="x-none"/>
        </w:rPr>
        <w:t xml:space="preserve"> </w:t>
      </w:r>
      <w:r w:rsidR="00E37969">
        <w:rPr>
          <w:lang w:eastAsia="x-none"/>
        </w:rPr>
        <w:fldChar w:fldCharType="begin"/>
      </w:r>
      <w:r w:rsidR="00E37969">
        <w:rPr>
          <w:lang w:eastAsia="x-none"/>
        </w:rPr>
        <w:instrText xml:space="preserve"> REF _Ref94437157 \r \h </w:instrText>
      </w:r>
      <w:r w:rsidR="00E37969">
        <w:rPr>
          <w:lang w:eastAsia="x-none"/>
        </w:rPr>
      </w:r>
      <w:r w:rsidR="00E37969">
        <w:rPr>
          <w:lang w:eastAsia="x-none"/>
        </w:rPr>
        <w:fldChar w:fldCharType="separate"/>
      </w:r>
      <w:r w:rsidR="00B458CF">
        <w:rPr>
          <w:lang w:eastAsia="x-none"/>
        </w:rPr>
        <w:t>[6]</w:t>
      </w:r>
      <w:r w:rsidR="00E37969">
        <w:rPr>
          <w:lang w:eastAsia="x-none"/>
        </w:rPr>
        <w:fldChar w:fldCharType="end"/>
      </w:r>
      <w:r>
        <w:rPr>
          <w:lang w:eastAsia="x-non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1427D" w14:paraId="06CB1BD5" w14:textId="77777777" w:rsidTr="0051427D">
        <w:tc>
          <w:tcPr>
            <w:tcW w:w="9962" w:type="dxa"/>
          </w:tcPr>
          <w:p w14:paraId="49E0F2FA" w14:textId="77777777" w:rsidR="0051427D" w:rsidRPr="00F468A6" w:rsidRDefault="0051427D" w:rsidP="0051427D">
            <w:pPr>
              <w:spacing w:line="240" w:lineRule="auto"/>
              <w:jc w:val="center"/>
              <w:rPr>
                <w:b/>
                <w:bCs/>
                <w:iCs/>
                <w:color w:val="0070C0"/>
              </w:rPr>
            </w:pPr>
            <w:r w:rsidRPr="00F468A6">
              <w:rPr>
                <w:b/>
                <w:bCs/>
                <w:iCs/>
                <w:color w:val="0070C0"/>
              </w:rPr>
              <w:lastRenderedPageBreak/>
              <w:t>------------------------------   TP#</w:t>
            </w:r>
            <w:r>
              <w:rPr>
                <w:b/>
                <w:bCs/>
                <w:iCs/>
                <w:color w:val="0070C0"/>
              </w:rPr>
              <w:t>4</w:t>
            </w:r>
            <w:r w:rsidRPr="00F468A6">
              <w:rPr>
                <w:b/>
                <w:bCs/>
                <w:iCs/>
                <w:color w:val="0070C0"/>
              </w:rPr>
              <w:t>: TS 38.21</w:t>
            </w:r>
            <w:r>
              <w:rPr>
                <w:b/>
                <w:bCs/>
                <w:iCs/>
                <w:color w:val="0070C0"/>
              </w:rPr>
              <w:t>4</w:t>
            </w:r>
            <w:r w:rsidRPr="00F468A6">
              <w:rPr>
                <w:b/>
                <w:bCs/>
                <w:iCs/>
                <w:color w:val="0070C0"/>
              </w:rPr>
              <w:t>-----------------------------------</w:t>
            </w:r>
          </w:p>
          <w:p w14:paraId="55D648D2" w14:textId="19D1CD16" w:rsidR="0051427D" w:rsidRDefault="0051427D" w:rsidP="0051427D">
            <w:pPr>
              <w:spacing w:before="0" w:line="240" w:lineRule="auto"/>
              <w:jc w:val="center"/>
              <w:rPr>
                <w:b/>
                <w:bCs/>
                <w:noProof/>
                <w:color w:val="FF0000"/>
                <w:lang w:eastAsia="zh-CN"/>
              </w:rPr>
            </w:pPr>
            <w:r w:rsidRPr="00647679">
              <w:rPr>
                <w:b/>
                <w:bCs/>
                <w:noProof/>
                <w:color w:val="FF0000"/>
                <w:lang w:eastAsia="zh-CN"/>
              </w:rPr>
              <w:t>&lt; Unchanged text omitted &gt;</w:t>
            </w:r>
          </w:p>
          <w:p w14:paraId="26021740" w14:textId="77777777" w:rsidR="00B87401" w:rsidRPr="00B87401" w:rsidRDefault="00B87401" w:rsidP="00B87401">
            <w:pPr>
              <w:keepNext/>
              <w:keepLines/>
              <w:overflowPunct/>
              <w:autoSpaceDE/>
              <w:autoSpaceDN/>
              <w:adjustRightInd/>
              <w:textAlignment w:val="auto"/>
              <w:outlineLvl w:val="2"/>
              <w:rPr>
                <w:rFonts w:ascii="Arial" w:hAnsi="Arial"/>
                <w:color w:val="000000"/>
                <w:sz w:val="28"/>
                <w:lang w:val="x-none"/>
              </w:rPr>
            </w:pPr>
            <w:bookmarkStart w:id="4" w:name="_Toc11352161"/>
            <w:bookmarkStart w:id="5" w:name="_Toc20318051"/>
            <w:bookmarkStart w:id="6" w:name="_Toc27299949"/>
            <w:bookmarkStart w:id="7" w:name="_Toc29673224"/>
            <w:bookmarkStart w:id="8" w:name="_Toc29673365"/>
            <w:bookmarkStart w:id="9" w:name="_Toc29674358"/>
            <w:bookmarkStart w:id="10" w:name="_Toc36645588"/>
            <w:bookmarkStart w:id="11" w:name="_Toc45810637"/>
            <w:bookmarkStart w:id="12" w:name="_Toc91695512"/>
            <w:r w:rsidRPr="00B87401">
              <w:rPr>
                <w:rFonts w:ascii="Arial" w:hAnsi="Arial"/>
                <w:color w:val="000000"/>
                <w:sz w:val="28"/>
                <w:lang w:val="x-none"/>
              </w:rPr>
              <w:t>6.2.2</w:t>
            </w:r>
            <w:r w:rsidRPr="00B87401">
              <w:rPr>
                <w:rFonts w:ascii="Arial" w:hAnsi="Arial"/>
                <w:color w:val="000000"/>
                <w:sz w:val="28"/>
                <w:lang w:val="x-none"/>
              </w:rPr>
              <w:tab/>
              <w:t>UE DM-RS transmission procedure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22840E34" w14:textId="77777777" w:rsidR="00B87401" w:rsidRDefault="00B87401" w:rsidP="00B87401">
            <w:pPr>
              <w:spacing w:before="0" w:line="240" w:lineRule="auto"/>
              <w:jc w:val="center"/>
              <w:rPr>
                <w:b/>
                <w:bCs/>
                <w:noProof/>
                <w:color w:val="FF0000"/>
                <w:lang w:eastAsia="zh-CN"/>
              </w:rPr>
            </w:pPr>
            <w:r w:rsidRPr="00647679">
              <w:rPr>
                <w:b/>
                <w:bCs/>
                <w:noProof/>
                <w:color w:val="FF0000"/>
                <w:lang w:eastAsia="zh-CN"/>
              </w:rPr>
              <w:t>&lt; Unchanged text omitted &gt;</w:t>
            </w:r>
          </w:p>
          <w:p w14:paraId="42287F1C" w14:textId="5DE9D1CB" w:rsidR="0051427D" w:rsidRPr="0051427D" w:rsidRDefault="0051427D" w:rsidP="0051427D">
            <w:pPr>
              <w:overflowPunct/>
              <w:autoSpaceDE/>
              <w:autoSpaceDN/>
              <w:adjustRightInd/>
              <w:spacing w:before="0" w:line="240" w:lineRule="auto"/>
              <w:textAlignment w:val="auto"/>
              <w:rPr>
                <w:color w:val="000000"/>
                <w:kern w:val="2"/>
                <w:lang w:val="en-GB" w:eastAsia="ko-KR"/>
              </w:rPr>
            </w:pPr>
            <w:r w:rsidRPr="0051427D">
              <w:rPr>
                <w:color w:val="000000"/>
                <w:kern w:val="2"/>
                <w:lang w:val="en-GB" w:eastAsia="ko-KR"/>
              </w:rPr>
              <w:t>When transmitted PUSCH is scheduled by DCI format 0_1 with CRC scrambled by C-RNTI, CS-RNTI</w:t>
            </w:r>
            <w:r w:rsidRPr="0051427D">
              <w:rPr>
                <w:rFonts w:hint="eastAsia"/>
                <w:color w:val="000000"/>
                <w:kern w:val="2"/>
                <w:lang w:val="en-GB" w:eastAsia="ko-KR"/>
              </w:rPr>
              <w:t>,</w:t>
            </w:r>
            <w:r w:rsidRPr="0051427D">
              <w:rPr>
                <w:rFonts w:eastAsia="DengXian" w:hint="eastAsia"/>
                <w:color w:val="000000"/>
                <w:kern w:val="2"/>
                <w:lang w:val="en-GB" w:eastAsia="zh-CN"/>
              </w:rPr>
              <w:t xml:space="preserve"> </w:t>
            </w:r>
            <w:r w:rsidRPr="0051427D">
              <w:rPr>
                <w:rFonts w:hint="eastAsia"/>
                <w:color w:val="000000"/>
                <w:kern w:val="2"/>
                <w:lang w:val="en-GB" w:eastAsia="ko-KR"/>
              </w:rPr>
              <w:t>SP-CSI-RNTI</w:t>
            </w:r>
            <w:r w:rsidRPr="0051427D">
              <w:rPr>
                <w:color w:val="000000"/>
                <w:kern w:val="2"/>
                <w:lang w:val="en-GB" w:eastAsia="ko-KR"/>
              </w:rPr>
              <w:t xml:space="preserve"> or MCS</w:t>
            </w:r>
            <w:r w:rsidRPr="0051427D">
              <w:rPr>
                <w:rFonts w:eastAsia="DengXian" w:hint="eastAsia"/>
                <w:color w:val="000000"/>
                <w:kern w:val="2"/>
                <w:lang w:val="en-GB" w:eastAsia="zh-CN"/>
              </w:rPr>
              <w:t>-C</w:t>
            </w:r>
            <w:r w:rsidRPr="0051427D">
              <w:rPr>
                <w:color w:val="000000"/>
                <w:kern w:val="2"/>
                <w:lang w:val="en-GB" w:eastAsia="ko-KR"/>
              </w:rPr>
              <w:t>-RNTI, or corresponding to a configured grant, or being a PUSCH for Type-2 random access procedure,</w:t>
            </w:r>
          </w:p>
          <w:p w14:paraId="26A139BA" w14:textId="4730392D" w:rsidR="0051427D" w:rsidRPr="0051427D" w:rsidRDefault="0051427D" w:rsidP="0051427D">
            <w:pPr>
              <w:overflowPunct/>
              <w:autoSpaceDE/>
              <w:autoSpaceDN/>
              <w:adjustRightInd/>
              <w:spacing w:before="0" w:line="240" w:lineRule="auto"/>
              <w:ind w:left="568" w:hanging="284"/>
              <w:textAlignment w:val="auto"/>
              <w:rPr>
                <w:lang w:val="x-none" w:eastAsia="ko-KR"/>
              </w:rPr>
            </w:pPr>
            <w:r w:rsidRPr="0051427D">
              <w:rPr>
                <w:kern w:val="2"/>
                <w:lang w:val="x-none" w:eastAsia="ko-KR"/>
              </w:rPr>
              <w:t>-</w:t>
            </w:r>
            <w:r w:rsidRPr="0051427D">
              <w:rPr>
                <w:kern w:val="2"/>
                <w:lang w:val="x-none" w:eastAsia="ko-KR"/>
              </w:rPr>
              <w:tab/>
              <w:t xml:space="preserve">for PUSCH corresponding to a configured grant in </w:t>
            </w:r>
            <w:r w:rsidR="0071279D" w:rsidRPr="0071279D">
              <w:rPr>
                <w:color w:val="FF0000"/>
                <w:kern w:val="2"/>
                <w:u w:val="single"/>
                <w:lang w:val="x-none" w:eastAsia="ko-KR"/>
              </w:rPr>
              <w:t>RRC_INACTICVE state</w:t>
            </w:r>
            <w:r w:rsidR="0071279D" w:rsidRPr="0071279D">
              <w:rPr>
                <w:color w:val="FF0000"/>
                <w:kern w:val="2"/>
                <w:lang w:val="x-none" w:eastAsia="ko-KR"/>
              </w:rPr>
              <w:t xml:space="preserve"> </w:t>
            </w:r>
            <w:r w:rsidRPr="0051427D">
              <w:rPr>
                <w:strike/>
                <w:color w:val="FF0000"/>
                <w:kern w:val="2"/>
                <w:lang w:val="x-none" w:eastAsia="ko-KR"/>
              </w:rPr>
              <w:t>absence of RRC connection</w:t>
            </w:r>
            <w:r w:rsidRPr="0051427D">
              <w:rPr>
                <w:kern w:val="2"/>
                <w:lang w:val="x-none" w:eastAsia="ko-KR"/>
              </w:rPr>
              <w:t xml:space="preserve">, the UE is provided with </w:t>
            </w:r>
            <w:r w:rsidR="00B93D3D" w:rsidRPr="00DC4B97">
              <w:rPr>
                <w:color w:val="FF0000"/>
                <w:kern w:val="2"/>
                <w:u w:val="single"/>
                <w:lang w:eastAsia="ko-KR"/>
              </w:rPr>
              <w:t xml:space="preserve">a </w:t>
            </w:r>
            <w:r w:rsidR="00DC4B97" w:rsidRPr="00DC4B97">
              <w:rPr>
                <w:color w:val="FF0000"/>
                <w:kern w:val="2"/>
                <w:u w:val="single"/>
                <w:lang w:eastAsia="ko-KR"/>
              </w:rPr>
              <w:t>set of</w:t>
            </w:r>
            <w:r w:rsidR="00DC4B97" w:rsidRPr="00DC4B97">
              <w:rPr>
                <w:color w:val="FF0000"/>
                <w:kern w:val="2"/>
                <w:lang w:eastAsia="ko-KR"/>
              </w:rPr>
              <w:t xml:space="preserve"> </w:t>
            </w:r>
            <w:r w:rsidRPr="0051427D">
              <w:rPr>
                <w:kern w:val="2"/>
                <w:lang w:val="x-none" w:eastAsia="ko-KR"/>
              </w:rPr>
              <w:t xml:space="preserve">DM-RS port(s) by </w:t>
            </w:r>
            <w:r w:rsidRPr="0051427D">
              <w:rPr>
                <w:lang w:val="x-none" w:eastAsia="ko-KR"/>
              </w:rPr>
              <w:t>[</w:t>
            </w:r>
            <w:r w:rsidRPr="0051427D">
              <w:rPr>
                <w:i/>
                <w:iCs/>
                <w:lang w:val="x-none" w:eastAsia="ko-KR"/>
              </w:rPr>
              <w:t>DMRS-</w:t>
            </w:r>
            <w:proofErr w:type="spellStart"/>
            <w:r w:rsidRPr="0051427D">
              <w:rPr>
                <w:i/>
                <w:iCs/>
                <w:lang w:val="x-none" w:eastAsia="ko-KR"/>
              </w:rPr>
              <w:t>UplinkConfig</w:t>
            </w:r>
            <w:r w:rsidRPr="0051427D">
              <w:rPr>
                <w:lang w:val="x-none" w:eastAsia="ko-KR"/>
              </w:rPr>
              <w:t>s</w:t>
            </w:r>
            <w:proofErr w:type="spellEnd"/>
            <w:r w:rsidRPr="0051427D">
              <w:rPr>
                <w:lang w:val="x-none" w:eastAsia="ko-KR"/>
              </w:rPr>
              <w:t>]</w:t>
            </w:r>
            <w:r w:rsidRPr="0051427D">
              <w:rPr>
                <w:strike/>
                <w:color w:val="FF0000"/>
                <w:lang w:val="x-none" w:eastAsia="ko-KR"/>
              </w:rPr>
              <w:t>,</w:t>
            </w:r>
            <w:r w:rsidR="007C1CB3" w:rsidRPr="007C1CB3">
              <w:rPr>
                <w:color w:val="FF0000"/>
                <w:u w:val="single"/>
                <w:lang w:eastAsia="ko-KR"/>
              </w:rPr>
              <w:t>.</w:t>
            </w:r>
            <w:r w:rsidRPr="0051427D">
              <w:rPr>
                <w:lang w:val="x-none" w:eastAsia="ko-KR"/>
              </w:rPr>
              <w:t xml:space="preserve"> </w:t>
            </w:r>
            <w:r w:rsidRPr="0051427D">
              <w:rPr>
                <w:strike/>
                <w:color w:val="FF0000"/>
                <w:lang w:val="x-none" w:eastAsia="ko-KR"/>
              </w:rPr>
              <w:t xml:space="preserve">and </w:t>
            </w:r>
            <w:r w:rsidRPr="0051427D">
              <w:rPr>
                <w:strike/>
                <w:color w:val="FF0000"/>
                <w:kern w:val="2"/>
                <w:lang w:val="x-none" w:eastAsia="ko-KR"/>
              </w:rPr>
              <w:t xml:space="preserve">the DM-RS resource index </w:t>
            </w:r>
            <m:oMath>
              <m:r>
                <w:rPr>
                  <w:rFonts w:ascii="Cambria Math" w:hAnsi="Cambria Math"/>
                  <w:strike/>
                  <w:color w:val="FF0000"/>
                  <w:lang w:val="x-none"/>
                </w:rPr>
                <m:t>DMR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trike/>
                      <w:color w:val="FF0000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lang w:val="x-none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lang w:val="x-none"/>
                    </w:rPr>
                    <m:t>id</m:t>
                  </m:r>
                </m:sub>
              </m:sSub>
            </m:oMath>
            <w:r w:rsidRPr="0051427D">
              <w:rPr>
                <w:strike/>
                <w:color w:val="FF0000"/>
                <w:kern w:val="2"/>
                <w:lang w:val="x-none" w:eastAsia="ko-KR"/>
              </w:rPr>
              <w:t xml:space="preserve"> is determined </w:t>
            </w:r>
            <w:r w:rsidRPr="0051427D">
              <w:rPr>
                <w:strike/>
                <w:color w:val="FF0000"/>
                <w:lang w:val="x-none"/>
              </w:rPr>
              <w:t>as defined</w:t>
            </w:r>
            <w:r w:rsidRPr="0051427D">
              <w:rPr>
                <w:color w:val="FF0000"/>
                <w:lang w:val="x-none"/>
              </w:rPr>
              <w:t xml:space="preserve"> </w:t>
            </w:r>
            <w:r w:rsidR="009A0341" w:rsidRPr="009666A5">
              <w:rPr>
                <w:color w:val="FF0000"/>
                <w:u w:val="single"/>
              </w:rPr>
              <w:t>The</w:t>
            </w:r>
            <w:r w:rsidR="009A0341" w:rsidRPr="009666A5">
              <w:rPr>
                <w:color w:val="FF0000"/>
              </w:rPr>
              <w:t xml:space="preserve"> </w:t>
            </w:r>
            <w:r w:rsidR="002109C3">
              <w:rPr>
                <w:color w:val="FF0000"/>
                <w:u w:val="single"/>
              </w:rPr>
              <w:t>DMRS</w:t>
            </w:r>
            <w:r w:rsidR="00460E6C" w:rsidRPr="006E33D0">
              <w:rPr>
                <w:color w:val="FF0000"/>
                <w:u w:val="single"/>
              </w:rPr>
              <w:t xml:space="preserve"> port </w:t>
            </w:r>
            <w:r w:rsidR="009278E6">
              <w:rPr>
                <w:color w:val="FF0000"/>
                <w:u w:val="single"/>
              </w:rPr>
              <w:t xml:space="preserve">for the PUSCH </w:t>
            </w:r>
            <w:r w:rsidR="00460E6C">
              <w:rPr>
                <w:color w:val="FF0000"/>
                <w:u w:val="single"/>
              </w:rPr>
              <w:t xml:space="preserve">is determined </w:t>
            </w:r>
            <w:r w:rsidR="00A539A8" w:rsidRPr="00AD2E54">
              <w:rPr>
                <w:rFonts w:eastAsia="Times New Roman"/>
                <w:color w:val="FF0000"/>
                <w:u w:val="single"/>
                <w:lang w:val="en-GB"/>
              </w:rPr>
              <w:t xml:space="preserve">by the mapping between </w:t>
            </w:r>
            <w:r w:rsidR="00A539A8" w:rsidRPr="006E33D0">
              <w:rPr>
                <w:rFonts w:eastAsia="Times New Roman"/>
                <w:color w:val="FF0000"/>
                <w:u w:val="single"/>
                <w:lang w:val="en-GB"/>
              </w:rPr>
              <w:t xml:space="preserve">SS/PBCH block(s) </w:t>
            </w:r>
            <w:r w:rsidR="00A539A8" w:rsidRPr="00AD2E54">
              <w:rPr>
                <w:rFonts w:eastAsia="Times New Roman"/>
                <w:color w:val="FF0000"/>
                <w:u w:val="single"/>
                <w:lang w:val="en-GB"/>
              </w:rPr>
              <w:t>and a PUSCH occasion and the associated DMRS resource</w:t>
            </w:r>
            <w:r w:rsidR="00A539A8" w:rsidRPr="006E33D0">
              <w:rPr>
                <w:rFonts w:eastAsia="Times New Roman"/>
                <w:color w:val="FF0000"/>
                <w:u w:val="single"/>
                <w:lang w:val="en-GB"/>
              </w:rPr>
              <w:t xml:space="preserve"> </w:t>
            </w:r>
            <w:r w:rsidRPr="0051427D">
              <w:rPr>
                <w:lang w:val="x-none"/>
              </w:rPr>
              <w:t>in Clause 19.1 of [6, TS 38.213]</w:t>
            </w:r>
            <w:r w:rsidRPr="0051427D">
              <w:rPr>
                <w:lang w:val="x-none" w:eastAsia="ko-KR"/>
              </w:rPr>
              <w:t>.</w:t>
            </w:r>
            <w:r w:rsidRPr="0051427D">
              <w:rPr>
                <w:lang w:eastAsia="ko-KR"/>
              </w:rPr>
              <w:t xml:space="preserve"> </w:t>
            </w:r>
          </w:p>
          <w:p w14:paraId="12306545" w14:textId="77777777" w:rsidR="0051427D" w:rsidRPr="0051427D" w:rsidRDefault="0051427D" w:rsidP="0051427D">
            <w:pPr>
              <w:overflowPunct/>
              <w:autoSpaceDE/>
              <w:autoSpaceDN/>
              <w:adjustRightInd/>
              <w:spacing w:before="0" w:line="240" w:lineRule="auto"/>
              <w:ind w:left="568" w:hanging="284"/>
              <w:textAlignment w:val="auto"/>
              <w:rPr>
                <w:lang w:val="x-none" w:eastAsia="ko-KR"/>
              </w:rPr>
            </w:pPr>
            <w:r w:rsidRPr="0051427D">
              <w:rPr>
                <w:kern w:val="2"/>
                <w:lang w:val="x-none" w:eastAsia="ko-KR"/>
              </w:rPr>
              <w:t>-</w:t>
            </w:r>
            <w:r w:rsidRPr="0051427D">
              <w:rPr>
                <w:kern w:val="2"/>
                <w:lang w:val="x-none" w:eastAsia="ko-KR"/>
              </w:rPr>
              <w:tab/>
              <w:t>the UE</w:t>
            </w:r>
            <w:r w:rsidRPr="0051427D">
              <w:rPr>
                <w:rFonts w:hint="eastAsia"/>
                <w:kern w:val="2"/>
                <w:lang w:val="x-none" w:eastAsia="ko-KR"/>
              </w:rPr>
              <w:t xml:space="preserve"> </w:t>
            </w:r>
            <w:r w:rsidRPr="0051427D">
              <w:rPr>
                <w:kern w:val="2"/>
                <w:lang w:val="x-none" w:eastAsia="ko-KR"/>
              </w:rPr>
              <w:t xml:space="preserve">may be configured with higher layer parameter </w:t>
            </w:r>
            <w:proofErr w:type="spellStart"/>
            <w:r w:rsidRPr="0051427D">
              <w:rPr>
                <w:i/>
                <w:kern w:val="2"/>
                <w:lang w:val="x-none" w:eastAsia="ko-KR"/>
              </w:rPr>
              <w:t>dmrs</w:t>
            </w:r>
            <w:proofErr w:type="spellEnd"/>
            <w:r w:rsidRPr="0051427D">
              <w:rPr>
                <w:i/>
                <w:kern w:val="2"/>
                <w:lang w:val="x-none" w:eastAsia="ko-KR"/>
              </w:rPr>
              <w:t>-Type</w:t>
            </w:r>
            <w:r w:rsidRPr="0051427D">
              <w:rPr>
                <w:i/>
                <w:kern w:val="2"/>
                <w:lang w:val="en-GB" w:eastAsia="ko-KR"/>
              </w:rPr>
              <w:t xml:space="preserve"> </w:t>
            </w:r>
            <w:r w:rsidRPr="0051427D">
              <w:rPr>
                <w:kern w:val="2"/>
                <w:lang w:val="en-GB" w:eastAsia="ko-KR"/>
              </w:rPr>
              <w:t>in</w:t>
            </w:r>
            <w:r w:rsidRPr="0051427D">
              <w:rPr>
                <w:i/>
                <w:kern w:val="2"/>
                <w:lang w:val="en-GB" w:eastAsia="ko-KR"/>
              </w:rPr>
              <w:t xml:space="preserve"> </w:t>
            </w:r>
            <w:r w:rsidRPr="0051427D">
              <w:rPr>
                <w:i/>
                <w:lang w:val="x-none"/>
              </w:rPr>
              <w:t>DMRS-UplinkConfig</w:t>
            </w:r>
            <w:r w:rsidRPr="0051427D">
              <w:rPr>
                <w:kern w:val="2"/>
                <w:lang w:val="x-none" w:eastAsia="ko-KR"/>
              </w:rPr>
              <w:t xml:space="preserve">, and </w:t>
            </w:r>
            <w:r w:rsidRPr="0051427D">
              <w:rPr>
                <w:lang w:val="x-none" w:eastAsia="ko-KR"/>
              </w:rPr>
              <w:t xml:space="preserve">the configured DM-RS configuration type is used for transmitting PUSCH </w:t>
            </w:r>
            <w:r w:rsidRPr="0051427D">
              <w:rPr>
                <w:lang w:val="x-none"/>
              </w:rPr>
              <w:t>in as defined in Clause 6.4.1.1 of [4, TS 38.211]</w:t>
            </w:r>
            <w:r w:rsidRPr="0051427D">
              <w:rPr>
                <w:lang w:val="x-none" w:eastAsia="ko-KR"/>
              </w:rPr>
              <w:t>.</w:t>
            </w:r>
            <w:r w:rsidRPr="0051427D">
              <w:rPr>
                <w:lang w:eastAsia="ko-KR"/>
              </w:rPr>
              <w:t xml:space="preserve"> </w:t>
            </w:r>
          </w:p>
          <w:p w14:paraId="1BCF9D1D" w14:textId="37D90A76" w:rsidR="0051427D" w:rsidRPr="0037546A" w:rsidRDefault="008D55D1" w:rsidP="0037546A">
            <w:pPr>
              <w:spacing w:before="0" w:line="240" w:lineRule="auto"/>
              <w:jc w:val="center"/>
              <w:rPr>
                <w:b/>
                <w:bCs/>
                <w:noProof/>
                <w:lang w:eastAsia="zh-CN"/>
              </w:rPr>
            </w:pPr>
            <w:r w:rsidRPr="00647679">
              <w:rPr>
                <w:b/>
                <w:bCs/>
                <w:noProof/>
                <w:color w:val="FF0000"/>
                <w:lang w:eastAsia="zh-CN"/>
              </w:rPr>
              <w:t>&lt; Unchanged text omitted &gt;</w:t>
            </w:r>
          </w:p>
        </w:tc>
      </w:tr>
    </w:tbl>
    <w:p w14:paraId="18B2D7CE" w14:textId="77777777" w:rsidR="00A26134" w:rsidRPr="007407E3" w:rsidRDefault="00A26134" w:rsidP="009B3C4E">
      <w:pPr>
        <w:jc w:val="both"/>
        <w:rPr>
          <w:lang w:val="en-GB" w:eastAsia="x-none"/>
        </w:rPr>
      </w:pPr>
    </w:p>
    <w:p w14:paraId="0E3F7F96" w14:textId="21F39F27" w:rsidR="005C3F2F" w:rsidRPr="00D647E3" w:rsidRDefault="005C3F2F" w:rsidP="005C3F2F">
      <w:pPr>
        <w:spacing w:before="240" w:after="0"/>
        <w:jc w:val="both"/>
        <w:rPr>
          <w:b/>
        </w:rPr>
      </w:pPr>
      <w:r w:rsidRPr="008D5E2B">
        <w:rPr>
          <w:b/>
        </w:rPr>
        <w:t xml:space="preserve">Proposal </w:t>
      </w:r>
      <w:r w:rsidR="0096235C">
        <w:rPr>
          <w:b/>
        </w:rPr>
        <w:t>5</w:t>
      </w:r>
    </w:p>
    <w:p w14:paraId="350E59E3" w14:textId="52455DC6" w:rsidR="005C3F2F" w:rsidRDefault="00EB49FC" w:rsidP="005C3F2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lang w:eastAsia="x-none"/>
        </w:rPr>
        <w:t xml:space="preserve">A </w:t>
      </w:r>
      <w:r w:rsidR="00135555">
        <w:rPr>
          <w:lang w:val="en-GB" w:eastAsia="x-none"/>
        </w:rPr>
        <w:t xml:space="preserve">list of DMRS antenna ports and up to </w:t>
      </w:r>
      <w:r w:rsidR="00135555" w:rsidRPr="009D62B3">
        <w:rPr>
          <w:lang w:val="en-GB" w:eastAsia="x-none"/>
        </w:rPr>
        <w:t>two DMRS sequences</w:t>
      </w:r>
      <w:r w:rsidR="00135555">
        <w:rPr>
          <w:lang w:val="en-GB" w:eastAsia="x-none"/>
        </w:rPr>
        <w:t xml:space="preserve"> can be configured for CG-PUSCH configuration</w:t>
      </w:r>
      <w:r w:rsidR="005C3F2F">
        <w:rPr>
          <w:iCs/>
        </w:rPr>
        <w:t>.</w:t>
      </w:r>
    </w:p>
    <w:p w14:paraId="4C6792BE" w14:textId="42923B3C" w:rsidR="00E71462" w:rsidRPr="001F3039" w:rsidRDefault="00A03D66" w:rsidP="005C3F2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1F3039">
        <w:rPr>
          <w:iCs/>
        </w:rPr>
        <w:t>Agree on TP</w:t>
      </w:r>
      <w:r w:rsidR="00B65C10" w:rsidRPr="001F3039">
        <w:rPr>
          <w:iCs/>
        </w:rPr>
        <w:t xml:space="preserve">#3 </w:t>
      </w:r>
      <w:r w:rsidR="00377193" w:rsidRPr="001F3039">
        <w:rPr>
          <w:iCs/>
        </w:rPr>
        <w:t>and TP#4</w:t>
      </w:r>
      <w:r w:rsidR="001F3039" w:rsidRPr="001F3039">
        <w:rPr>
          <w:iCs/>
        </w:rPr>
        <w:t xml:space="preserve"> </w:t>
      </w:r>
      <w:r w:rsidR="00B65C10" w:rsidRPr="001F3039">
        <w:rPr>
          <w:iCs/>
        </w:rPr>
        <w:t xml:space="preserve">for </w:t>
      </w:r>
      <w:r w:rsidR="00377193" w:rsidRPr="001F3039">
        <w:rPr>
          <w:iCs/>
        </w:rPr>
        <w:t xml:space="preserve">determination of </w:t>
      </w:r>
      <w:r w:rsidR="00B65C10" w:rsidRPr="001F3039">
        <w:rPr>
          <w:lang w:eastAsia="x-none"/>
        </w:rPr>
        <w:t xml:space="preserve">DMRS sequence initialization </w:t>
      </w:r>
      <w:r w:rsidR="00377193" w:rsidRPr="001F3039">
        <w:rPr>
          <w:lang w:eastAsia="x-none"/>
        </w:rPr>
        <w:t xml:space="preserve">and antenna port </w:t>
      </w:r>
      <w:r w:rsidR="00B65C10" w:rsidRPr="001F3039">
        <w:rPr>
          <w:lang w:eastAsia="x-none"/>
        </w:rPr>
        <w:t>for CG-PUSCH transmission for CG-SDT</w:t>
      </w:r>
      <w:r w:rsidR="00377193" w:rsidRPr="001F3039">
        <w:rPr>
          <w:lang w:eastAsia="x-none"/>
        </w:rPr>
        <w:t xml:space="preserve">, respectively. </w:t>
      </w:r>
    </w:p>
    <w:p w14:paraId="0FE639AE" w14:textId="77777777" w:rsidR="005C3F2F" w:rsidRDefault="005C3F2F" w:rsidP="009B3C4E">
      <w:pPr>
        <w:jc w:val="both"/>
        <w:rPr>
          <w:lang w:eastAsia="x-none"/>
        </w:rPr>
      </w:pPr>
    </w:p>
    <w:p w14:paraId="1858ED75" w14:textId="1C1AA775" w:rsidR="00E52AE5" w:rsidRDefault="00F30DF0" w:rsidP="00756CE4">
      <w:pPr>
        <w:pStyle w:val="Heading1"/>
      </w:pPr>
      <w:r>
        <w:t>Tx beam for PUCCH</w:t>
      </w:r>
      <w:r w:rsidR="003D43E7">
        <w:t xml:space="preserve"> for CG-SDT</w:t>
      </w:r>
    </w:p>
    <w:p w14:paraId="40736BA4" w14:textId="190F77D6" w:rsidR="00CB32DB" w:rsidRDefault="007F0F1A" w:rsidP="00A4082B">
      <w:pPr>
        <w:overflowPunct/>
        <w:autoSpaceDE/>
        <w:autoSpaceDN/>
        <w:adjustRightInd/>
        <w:spacing w:before="60" w:after="120"/>
        <w:jc w:val="both"/>
        <w:textAlignment w:val="auto"/>
        <w:rPr>
          <w:iCs/>
        </w:rPr>
      </w:pPr>
      <w:r>
        <w:rPr>
          <w:iCs/>
        </w:rPr>
        <w:t xml:space="preserve">At the RAN1#106b-e meeting, it was agreed that </w:t>
      </w:r>
      <w:r w:rsidR="0045534A" w:rsidRPr="0045534A">
        <w:rPr>
          <w:iCs/>
        </w:rPr>
        <w:t>UE can assume the PDCCH carrying the DCI has the same DM-RS antenna port quasi co-location properties as for a SSB associated to the CG PUSCH transmission e.g., for detection of retransmission DCI in response to a CG PUSCH transmission</w:t>
      </w:r>
      <w:r w:rsidR="0045534A">
        <w:rPr>
          <w:iCs/>
        </w:rPr>
        <w:t xml:space="preserve"> </w:t>
      </w:r>
      <w:r w:rsidR="00E2711D">
        <w:rPr>
          <w:iCs/>
        </w:rPr>
        <w:fldChar w:fldCharType="begin"/>
      </w:r>
      <w:r w:rsidR="00E2711D">
        <w:rPr>
          <w:iCs/>
        </w:rPr>
        <w:instrText xml:space="preserve"> REF _Ref94426250 \r \h </w:instrText>
      </w:r>
      <w:r w:rsidR="00E2711D">
        <w:rPr>
          <w:iCs/>
        </w:rPr>
      </w:r>
      <w:r w:rsidR="00E2711D">
        <w:rPr>
          <w:iCs/>
        </w:rPr>
        <w:fldChar w:fldCharType="separate"/>
      </w:r>
      <w:r w:rsidR="00B458CF">
        <w:rPr>
          <w:iCs/>
        </w:rPr>
        <w:t>[2]</w:t>
      </w:r>
      <w:r w:rsidR="00E2711D">
        <w:rPr>
          <w:iCs/>
        </w:rPr>
        <w:fldChar w:fldCharType="end"/>
      </w:r>
      <w:r w:rsidR="0045534A">
        <w:rPr>
          <w:iCs/>
        </w:rPr>
        <w:t xml:space="preserve">. </w:t>
      </w:r>
    </w:p>
    <w:p w14:paraId="309B78D0" w14:textId="5534B2CE" w:rsidR="00F4392C" w:rsidRPr="00C971F0" w:rsidRDefault="00B71683" w:rsidP="00C971F0">
      <w:pPr>
        <w:overflowPunct/>
        <w:autoSpaceDE/>
        <w:autoSpaceDN/>
        <w:adjustRightInd/>
        <w:spacing w:before="60" w:after="120"/>
        <w:jc w:val="both"/>
        <w:textAlignment w:val="auto"/>
        <w:rPr>
          <w:iCs/>
        </w:rPr>
      </w:pPr>
      <w:r>
        <w:rPr>
          <w:iCs/>
        </w:rPr>
        <w:t xml:space="preserve">For subsequent </w:t>
      </w:r>
      <w:r w:rsidR="00162157">
        <w:rPr>
          <w:iCs/>
        </w:rPr>
        <w:t xml:space="preserve">DL data transmission during CG-SDT, certain mechanisms may need to be defined to determine the Tx beam of PUCCH carrying HARQ-ACK response of the corresponding PDSCH. Following similar design principle as defined for 2-step RACH, during CG-SDT, </w:t>
      </w:r>
      <w:r w:rsidR="00BC30F5">
        <w:t xml:space="preserve">UE transmits PUCCH carrying HARQ-ACK feedback in response to a PDSCH with a same </w:t>
      </w:r>
      <w:r w:rsidR="00BC30F5" w:rsidRPr="00C971F0">
        <w:rPr>
          <w:iCs/>
        </w:rPr>
        <w:t>spatial domain transmission filter in a same active UL BWP as a last PUSCH transmission.</w:t>
      </w:r>
    </w:p>
    <w:p w14:paraId="787FF9B4" w14:textId="7FCFDEEF" w:rsidR="003478CE" w:rsidRPr="00F74258" w:rsidRDefault="003478CE" w:rsidP="008B3877">
      <w:pPr>
        <w:spacing w:after="360"/>
        <w:jc w:val="both"/>
        <w:rPr>
          <w:lang w:val="en-GB" w:eastAsia="x-none"/>
        </w:rPr>
      </w:pPr>
      <w:r>
        <w:rPr>
          <w:lang w:val="en-GB"/>
        </w:rPr>
        <w:t xml:space="preserve">The following TP is proposed for </w:t>
      </w:r>
      <w:r w:rsidR="00E61CA6">
        <w:t>Tx beam for PUCCH carrying HARQ-ACK feedback in response to a PDSCH</w:t>
      </w:r>
      <w:r w:rsidR="00A84E32">
        <w:t xml:space="preserve"> for CG-SDT</w:t>
      </w:r>
      <w:r w:rsidR="00BE38EB">
        <w:t xml:space="preserve"> in Section 19.1 </w:t>
      </w:r>
      <w:r w:rsidR="00BE38EB">
        <w:fldChar w:fldCharType="begin"/>
      </w:r>
      <w:r w:rsidR="00BE38EB">
        <w:instrText xml:space="preserve"> REF _Ref94125218 \r \h </w:instrText>
      </w:r>
      <w:r w:rsidR="00BE38EB">
        <w:fldChar w:fldCharType="separate"/>
      </w:r>
      <w:r w:rsidR="00B458CF">
        <w:t>[3]</w:t>
      </w:r>
      <w:r w:rsidR="00BE38EB">
        <w:fldChar w:fldCharType="end"/>
      </w:r>
      <w:r>
        <w:rPr>
          <w:i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478CE" w14:paraId="19EEB4D5" w14:textId="77777777" w:rsidTr="00F61661">
        <w:tc>
          <w:tcPr>
            <w:tcW w:w="9962" w:type="dxa"/>
          </w:tcPr>
          <w:p w14:paraId="609B5DA8" w14:textId="2AE65BC3" w:rsidR="003478CE" w:rsidRPr="00F468A6" w:rsidRDefault="003478CE" w:rsidP="00F61661">
            <w:pPr>
              <w:spacing w:line="240" w:lineRule="auto"/>
              <w:jc w:val="center"/>
              <w:rPr>
                <w:b/>
                <w:bCs/>
                <w:iCs/>
                <w:color w:val="0070C0"/>
              </w:rPr>
            </w:pPr>
            <w:r w:rsidRPr="00F468A6">
              <w:rPr>
                <w:b/>
                <w:bCs/>
                <w:iCs/>
                <w:color w:val="0070C0"/>
              </w:rPr>
              <w:t>------------------------------   TP#</w:t>
            </w:r>
            <w:r w:rsidR="00155C22">
              <w:rPr>
                <w:b/>
                <w:bCs/>
                <w:iCs/>
                <w:color w:val="0070C0"/>
              </w:rPr>
              <w:t>5</w:t>
            </w:r>
            <w:r w:rsidRPr="00F468A6">
              <w:rPr>
                <w:b/>
                <w:bCs/>
                <w:iCs/>
                <w:color w:val="0070C0"/>
              </w:rPr>
              <w:t>: TS 38.21</w:t>
            </w:r>
            <w:r w:rsidRPr="00AF0D3A">
              <w:rPr>
                <w:b/>
                <w:bCs/>
                <w:iCs/>
                <w:color w:val="0070C0"/>
              </w:rPr>
              <w:t>3</w:t>
            </w:r>
            <w:r w:rsidRPr="00F468A6">
              <w:rPr>
                <w:b/>
                <w:bCs/>
                <w:iCs/>
                <w:color w:val="0070C0"/>
              </w:rPr>
              <w:t>-----------------------------------</w:t>
            </w:r>
          </w:p>
          <w:p w14:paraId="6C1B260E" w14:textId="77777777" w:rsidR="00A556DB" w:rsidRPr="009D1D17" w:rsidRDefault="00A556DB" w:rsidP="00A556DB">
            <w:pPr>
              <w:spacing w:before="0" w:line="240" w:lineRule="auto"/>
              <w:jc w:val="center"/>
              <w:rPr>
                <w:b/>
                <w:bCs/>
                <w:noProof/>
                <w:lang w:eastAsia="zh-CN"/>
              </w:rPr>
            </w:pPr>
            <w:r w:rsidRPr="009D1D17">
              <w:rPr>
                <w:b/>
                <w:bCs/>
                <w:noProof/>
                <w:color w:val="FF0000"/>
                <w:lang w:eastAsia="zh-CN"/>
              </w:rPr>
              <w:t>&lt; Unchanged text omitted &gt;</w:t>
            </w:r>
          </w:p>
          <w:p w14:paraId="11C5FECD" w14:textId="77777777" w:rsidR="003478CE" w:rsidRDefault="003478CE" w:rsidP="00F61661">
            <w:pPr>
              <w:overflowPunct/>
              <w:autoSpaceDE/>
              <w:autoSpaceDN/>
              <w:adjustRightInd/>
              <w:textAlignment w:val="auto"/>
              <w:rPr>
                <w:lang w:val="en-GB"/>
              </w:rPr>
            </w:pPr>
            <w:r w:rsidRPr="00C408B4">
              <w:rPr>
                <w:rFonts w:ascii="Arial" w:hAnsi="Arial"/>
                <w:sz w:val="32"/>
                <w:lang w:val="en-GB"/>
              </w:rPr>
              <w:t>19.1</w:t>
            </w:r>
            <w:r w:rsidRPr="00C408B4">
              <w:rPr>
                <w:rFonts w:ascii="Arial" w:hAnsi="Arial"/>
                <w:sz w:val="32"/>
                <w:lang w:val="en-GB"/>
              </w:rPr>
              <w:tab/>
              <w:t>Configured-grant based PUSCH transmission</w:t>
            </w:r>
          </w:p>
          <w:p w14:paraId="79F0A5BB" w14:textId="77777777" w:rsidR="00A556DB" w:rsidRPr="009D1D17" w:rsidRDefault="00A556DB" w:rsidP="00A556DB">
            <w:pPr>
              <w:spacing w:before="0" w:line="240" w:lineRule="auto"/>
              <w:jc w:val="center"/>
              <w:rPr>
                <w:b/>
                <w:bCs/>
                <w:noProof/>
                <w:lang w:eastAsia="zh-CN"/>
              </w:rPr>
            </w:pPr>
            <w:r w:rsidRPr="009D1D17">
              <w:rPr>
                <w:b/>
                <w:bCs/>
                <w:noProof/>
                <w:color w:val="FF0000"/>
                <w:lang w:eastAsia="zh-CN"/>
              </w:rPr>
              <w:t>&lt; Unchanged text omitted &gt;</w:t>
            </w:r>
          </w:p>
          <w:p w14:paraId="152623F9" w14:textId="03F63637" w:rsidR="00154CDC" w:rsidRPr="00154CDC" w:rsidRDefault="00154CDC" w:rsidP="005E0E1F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iCs/>
                <w:lang w:val="en-GB"/>
              </w:rPr>
            </w:pPr>
            <w:r w:rsidRPr="00154CDC">
              <w:rPr>
                <w:iCs/>
                <w:lang w:val="en-GB"/>
              </w:rPr>
              <w:t>A UE can be provided a USS set by</w:t>
            </w:r>
            <w:r w:rsidRPr="00154CDC">
              <w:rPr>
                <w:lang w:eastAsia="x-none"/>
              </w:rPr>
              <w:t xml:space="preserve"> </w:t>
            </w:r>
            <w:proofErr w:type="spellStart"/>
            <w:r w:rsidRPr="00154CDC">
              <w:rPr>
                <w:i/>
                <w:iCs/>
                <w:lang w:eastAsia="x-none"/>
              </w:rPr>
              <w:t>sdt</w:t>
            </w:r>
            <w:proofErr w:type="spellEnd"/>
            <w:r w:rsidRPr="00154CDC">
              <w:rPr>
                <w:i/>
                <w:iCs/>
                <w:lang w:eastAsia="x-none"/>
              </w:rPr>
              <w:t>-CG-SearchSpace</w:t>
            </w:r>
            <w:r w:rsidRPr="00154CDC">
              <w:rPr>
                <w:lang w:eastAsia="x-none"/>
              </w:rPr>
              <w:t xml:space="preserve">, or a CSS set by </w:t>
            </w:r>
            <w:proofErr w:type="spellStart"/>
            <w:r w:rsidRPr="00154CDC">
              <w:rPr>
                <w:i/>
                <w:iCs/>
                <w:lang w:eastAsia="x-none"/>
              </w:rPr>
              <w:t>sdt</w:t>
            </w:r>
            <w:proofErr w:type="spellEnd"/>
            <w:r w:rsidRPr="00154CDC">
              <w:rPr>
                <w:i/>
                <w:iCs/>
                <w:lang w:eastAsia="x-none"/>
              </w:rPr>
              <w:t>-SearchSpace</w:t>
            </w:r>
            <w:r w:rsidRPr="00154CDC">
              <w:rPr>
                <w:lang w:eastAsia="x-none"/>
              </w:rPr>
              <w:t xml:space="preserve">, </w:t>
            </w:r>
            <w:r w:rsidRPr="00154CDC">
              <w:rPr>
                <w:iCs/>
                <w:lang w:val="en-GB"/>
              </w:rPr>
              <w:t xml:space="preserve">to monitor PDCCH for detection of DCI format 0_0 with CRC scrambled by C-RNTI or CS-RNTI for scheduling PUSCH transmission or of DCI format 1_0 with CRC scrambled by C-RNTI for scheduling PDSCH receptions [12, TS 38.331]. </w:t>
            </w:r>
            <w:r w:rsidRPr="00154CDC">
              <w:rPr>
                <w:lang w:val="en-GB"/>
              </w:rPr>
              <w:t xml:space="preserve">The UE may assume that the DM-RS antenna port associated with the PDCCH receptions, the DM-RS antenna port associated with the PDSCH receptions, and the SS/PBCH block associated with the PUSCH transmission are quasi co-located with respect to average </w:t>
            </w:r>
            <w:r w:rsidRPr="00154CDC">
              <w:rPr>
                <w:lang w:val="en-GB"/>
              </w:rPr>
              <w:lastRenderedPageBreak/>
              <w:t>gain and quasi co-location '</w:t>
            </w:r>
            <w:proofErr w:type="spellStart"/>
            <w:r w:rsidRPr="00154CDC">
              <w:rPr>
                <w:lang w:val="en-GB"/>
              </w:rPr>
              <w:t>typeA</w:t>
            </w:r>
            <w:proofErr w:type="spellEnd"/>
            <w:r w:rsidRPr="00154CDC">
              <w:rPr>
                <w:lang w:val="en-GB"/>
              </w:rPr>
              <w:t>' or '</w:t>
            </w:r>
            <w:proofErr w:type="spellStart"/>
            <w:r w:rsidRPr="00154CDC">
              <w:rPr>
                <w:lang w:val="en-GB"/>
              </w:rPr>
              <w:t>typeD</w:t>
            </w:r>
            <w:proofErr w:type="spellEnd"/>
            <w:r w:rsidRPr="00154CDC">
              <w:rPr>
                <w:lang w:val="en-GB"/>
              </w:rPr>
              <w:t>' properties</w:t>
            </w:r>
            <w:r w:rsidRPr="00154CDC">
              <w:rPr>
                <w:kern w:val="2"/>
                <w:lang w:val="en-GB" w:eastAsia="zh-CN"/>
              </w:rPr>
              <w:t xml:space="preserve">. </w:t>
            </w:r>
            <w:r w:rsidRPr="00154CDC">
              <w:rPr>
                <w:lang w:val="en-GB"/>
              </w:rPr>
              <w:t>The UE transmits a PUCCH with HARQ-ACK information associated with the PDSCH receptions as described in clause 9.2.1.</w:t>
            </w:r>
            <w:r w:rsidR="009F5EFD">
              <w:rPr>
                <w:lang w:val="en-GB"/>
              </w:rPr>
              <w:t xml:space="preserve"> </w:t>
            </w:r>
            <w:r w:rsidR="008B3877" w:rsidRPr="00CD491C">
              <w:rPr>
                <w:color w:val="FF0000"/>
                <w:u w:val="single"/>
                <w:lang w:val="en-GB"/>
              </w:rPr>
              <w:t>The PUCCH transmission is with a same spatial domain transmission filter and in a same active UL BWP as a last PUSCH transmission</w:t>
            </w:r>
            <w:r w:rsidR="00CD491C" w:rsidRPr="00CD491C">
              <w:rPr>
                <w:color w:val="FF0000"/>
                <w:u w:val="single"/>
                <w:lang w:val="en-GB"/>
              </w:rPr>
              <w:t>.</w:t>
            </w:r>
          </w:p>
          <w:p w14:paraId="5222BE63" w14:textId="10B8BCF2" w:rsidR="003478CE" w:rsidRPr="009D1D17" w:rsidRDefault="00A556DB" w:rsidP="00A556DB">
            <w:pPr>
              <w:spacing w:before="0" w:line="240" w:lineRule="auto"/>
              <w:jc w:val="center"/>
              <w:rPr>
                <w:b/>
                <w:bCs/>
                <w:noProof/>
                <w:lang w:eastAsia="zh-CN"/>
              </w:rPr>
            </w:pPr>
            <w:r w:rsidRPr="009D1D17">
              <w:rPr>
                <w:b/>
                <w:bCs/>
                <w:noProof/>
                <w:color w:val="FF0000"/>
                <w:lang w:eastAsia="zh-CN"/>
              </w:rPr>
              <w:t>&lt; Unchanged text omitted &gt;</w:t>
            </w:r>
          </w:p>
        </w:tc>
      </w:tr>
    </w:tbl>
    <w:p w14:paraId="5F3B9E35" w14:textId="23FD4A16" w:rsidR="00E52AE5" w:rsidRPr="00096A4D" w:rsidRDefault="00E52AE5" w:rsidP="001C7433">
      <w:pPr>
        <w:spacing w:before="240" w:after="0"/>
        <w:jc w:val="both"/>
        <w:rPr>
          <w:b/>
        </w:rPr>
      </w:pPr>
      <w:r w:rsidRPr="00DD03CE">
        <w:rPr>
          <w:b/>
        </w:rPr>
        <w:lastRenderedPageBreak/>
        <w:t xml:space="preserve">Proposal </w:t>
      </w:r>
      <w:r w:rsidR="00032112">
        <w:rPr>
          <w:b/>
        </w:rPr>
        <w:t>6</w:t>
      </w:r>
    </w:p>
    <w:p w14:paraId="7F6ACB14" w14:textId="2A5FCEB2" w:rsidR="002F2D1C" w:rsidRDefault="00CB32DB" w:rsidP="00FB510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1D7FD4">
        <w:rPr>
          <w:iCs/>
        </w:rPr>
        <w:t xml:space="preserve">For CG-SDT, </w:t>
      </w:r>
      <w:r w:rsidR="002D58D6" w:rsidRPr="001D7FD4">
        <w:rPr>
          <w:iCs/>
        </w:rPr>
        <w:t xml:space="preserve">UE transmits </w:t>
      </w:r>
      <w:r w:rsidR="002804DF" w:rsidRPr="001D7FD4">
        <w:rPr>
          <w:iCs/>
        </w:rPr>
        <w:t xml:space="preserve">the </w:t>
      </w:r>
      <w:r w:rsidR="002D58D6" w:rsidRPr="001D7FD4">
        <w:rPr>
          <w:iCs/>
        </w:rPr>
        <w:t>PUCCH carrying HARQ-ACK feedback in response to a PDSCH with a same spatial domain transmission filter as a last PUSCH transmission</w:t>
      </w:r>
      <w:r w:rsidR="005B7C34" w:rsidRPr="001D7FD4">
        <w:rPr>
          <w:iCs/>
        </w:rPr>
        <w:t>.</w:t>
      </w:r>
    </w:p>
    <w:p w14:paraId="38894787" w14:textId="5CAF2750" w:rsidR="00557D2C" w:rsidRPr="001D7FD4" w:rsidRDefault="00B82C6D" w:rsidP="00FB510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Agree on TP#</w:t>
      </w:r>
      <w:r w:rsidR="00155C22">
        <w:rPr>
          <w:iCs/>
        </w:rPr>
        <w:t>5</w:t>
      </w:r>
      <w:r>
        <w:rPr>
          <w:iCs/>
        </w:rPr>
        <w:t xml:space="preserve"> for </w:t>
      </w:r>
      <w:r w:rsidRPr="00B82C6D">
        <w:t>Tx beam for PUCCH carrying HARQ-ACK feedback in response to a PDSCH for CG-SDT.</w:t>
      </w:r>
      <w:r w:rsidR="00557D2C">
        <w:rPr>
          <w:iCs/>
        </w:rPr>
        <w:t xml:space="preserve"> </w:t>
      </w:r>
    </w:p>
    <w:p w14:paraId="36467C4C" w14:textId="347A163A" w:rsidR="00932282" w:rsidRDefault="00932282" w:rsidP="009867AE">
      <w:pPr>
        <w:spacing w:after="120"/>
        <w:jc w:val="both"/>
        <w:rPr>
          <w:lang w:val="en-GB" w:eastAsia="zh-CN"/>
        </w:rPr>
      </w:pPr>
    </w:p>
    <w:p w14:paraId="1A1B8EFB" w14:textId="2A5FB6CD" w:rsidR="00603861" w:rsidRDefault="00E357EB" w:rsidP="00E357EB">
      <w:pPr>
        <w:pStyle w:val="Heading1"/>
      </w:pPr>
      <w:r>
        <w:t>Support of SDT for HD-FDD RedCap UEs</w:t>
      </w:r>
    </w:p>
    <w:p w14:paraId="6C6965AF" w14:textId="30386A3E" w:rsidR="00232F68" w:rsidRDefault="00A309F2" w:rsidP="00232F68">
      <w:pPr>
        <w:jc w:val="both"/>
        <w:rPr>
          <w:lang w:val="en-GB" w:eastAsia="zh-CN"/>
        </w:rPr>
      </w:pPr>
      <w:r>
        <w:rPr>
          <w:lang w:val="en-GB" w:eastAsia="zh-CN"/>
        </w:rPr>
        <w:t>At the RAN1#107</w:t>
      </w:r>
      <w:r w:rsidR="00232F68">
        <w:rPr>
          <w:lang w:val="en-GB" w:eastAsia="zh-CN"/>
        </w:rPr>
        <w:t xml:space="preserve">-e meeting, it was concluded that </w:t>
      </w:r>
      <w:r w:rsidR="00232F68" w:rsidRPr="00232F68">
        <w:rPr>
          <w:lang w:val="en-GB" w:eastAsia="zh-CN"/>
        </w:rPr>
        <w:t>RA-SDT and CG-SDT can be supported for RedCap UEs without considering specific optimization for Redcap, at least when RedCap UE share both the initial DL BWP and initial UL BWP with non-RedCap UEs</w:t>
      </w:r>
      <w:r w:rsidR="00232F68">
        <w:rPr>
          <w:lang w:val="en-GB" w:eastAsia="zh-CN"/>
        </w:rPr>
        <w:t xml:space="preserve"> </w:t>
      </w:r>
      <w:r w:rsidR="00232F68">
        <w:rPr>
          <w:lang w:val="en-GB" w:eastAsia="zh-CN"/>
        </w:rPr>
        <w:fldChar w:fldCharType="begin"/>
      </w:r>
      <w:r w:rsidR="00232F68">
        <w:rPr>
          <w:lang w:val="en-GB" w:eastAsia="zh-CN"/>
        </w:rPr>
        <w:instrText xml:space="preserve"> REF _Ref70059110 \r \h </w:instrText>
      </w:r>
      <w:r w:rsidR="00232F68">
        <w:rPr>
          <w:lang w:val="en-GB" w:eastAsia="zh-CN"/>
        </w:rPr>
      </w:r>
      <w:r w:rsidR="00232F68">
        <w:rPr>
          <w:lang w:val="en-GB" w:eastAsia="zh-CN"/>
        </w:rPr>
        <w:fldChar w:fldCharType="separate"/>
      </w:r>
      <w:r w:rsidR="00B458CF">
        <w:rPr>
          <w:lang w:val="en-GB" w:eastAsia="zh-CN"/>
        </w:rPr>
        <w:t>[1]</w:t>
      </w:r>
      <w:r w:rsidR="00232F68">
        <w:rPr>
          <w:lang w:val="en-GB" w:eastAsia="zh-CN"/>
        </w:rPr>
        <w:fldChar w:fldCharType="end"/>
      </w:r>
      <w:r w:rsidR="00232F68" w:rsidRPr="00232F68">
        <w:rPr>
          <w:lang w:val="en-GB" w:eastAsia="zh-CN"/>
        </w:rPr>
        <w:t>.</w:t>
      </w:r>
      <w:r w:rsidR="00232F68">
        <w:rPr>
          <w:lang w:val="en-GB" w:eastAsia="zh-CN"/>
        </w:rPr>
        <w:t xml:space="preserve"> </w:t>
      </w:r>
    </w:p>
    <w:p w14:paraId="2C94522E" w14:textId="0A0DFCD5" w:rsidR="0043384F" w:rsidRDefault="006D290F" w:rsidP="00F63D40">
      <w:pPr>
        <w:jc w:val="both"/>
        <w:rPr>
          <w:lang w:val="en-GB" w:eastAsia="zh-CN"/>
        </w:rPr>
      </w:pPr>
      <w:r w:rsidRPr="006D290F">
        <w:rPr>
          <w:lang w:val="en-GB" w:eastAsia="zh-CN"/>
        </w:rPr>
        <w:t xml:space="preserve">For the validation of CG-PUSCH occasions for HD-FDD RedCap UEs, it is more desirable to follow same rule as defined for FDD for CG-SDT operation. Given that gNB may not be able to differentiate whether the UEs are FDD or HD-FDD UEs during CG-SDT, if the validation of CG-PUSCH occasions for HD-FDD UEs follows that for TDD operation, this may introduce mis-alignment between gNB and UE on the </w:t>
      </w:r>
      <w:r w:rsidR="00F63D40" w:rsidRPr="006D290F">
        <w:rPr>
          <w:lang w:val="en-GB" w:eastAsia="zh-CN"/>
        </w:rPr>
        <w:t>association</w:t>
      </w:r>
      <w:r w:rsidRPr="006D290F">
        <w:rPr>
          <w:lang w:val="en-GB" w:eastAsia="zh-CN"/>
        </w:rPr>
        <w:t xml:space="preserve"> between SSB and CG-PUSCH resource and may result in CG-PUSCH decoding failure. Hence, in our view, for HD-FDD RedCap UEs, validation rule for CG-PUSCH occasions defined for FDD is re-used for CG-SDT.</w:t>
      </w:r>
      <w:r w:rsidR="004437FD">
        <w:rPr>
          <w:lang w:val="en-GB" w:eastAsia="zh-CN"/>
        </w:rPr>
        <w:t xml:space="preserve"> </w:t>
      </w:r>
    </w:p>
    <w:p w14:paraId="1585E7FB" w14:textId="4A65C671" w:rsidR="00C5180D" w:rsidRPr="00096A4D" w:rsidRDefault="00C5180D" w:rsidP="00C5180D">
      <w:pPr>
        <w:spacing w:before="240" w:after="0"/>
        <w:jc w:val="both"/>
        <w:rPr>
          <w:b/>
        </w:rPr>
      </w:pPr>
      <w:r w:rsidRPr="00DD03CE">
        <w:rPr>
          <w:b/>
        </w:rPr>
        <w:t xml:space="preserve">Proposal </w:t>
      </w:r>
      <w:r w:rsidR="00032112">
        <w:rPr>
          <w:b/>
        </w:rPr>
        <w:t>7</w:t>
      </w:r>
    </w:p>
    <w:p w14:paraId="4865F144" w14:textId="44F62AAE" w:rsidR="004437FD" w:rsidRDefault="001D5172" w:rsidP="0067258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lang w:val="en-GB" w:eastAsia="zh-CN"/>
        </w:rPr>
      </w:pPr>
      <w:r w:rsidRPr="00C5180D">
        <w:rPr>
          <w:lang w:val="en-GB" w:eastAsia="zh-CN"/>
        </w:rPr>
        <w:t>For a HD-FDD RedCap UE, validation rule for CG-PUSCH occasions defined for FDD is re-used for CG-SDT.</w:t>
      </w:r>
    </w:p>
    <w:p w14:paraId="32D0393E" w14:textId="0FF75487" w:rsidR="0072702D" w:rsidRDefault="0072702D" w:rsidP="0067258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lang w:val="en-GB" w:eastAsia="zh-CN"/>
        </w:rPr>
      </w:pPr>
      <w:r>
        <w:rPr>
          <w:lang w:val="en-GB" w:eastAsia="zh-CN"/>
        </w:rPr>
        <w:t xml:space="preserve">No TP is needed for </w:t>
      </w:r>
      <w:r w:rsidR="00AD427D" w:rsidRPr="00C5180D">
        <w:rPr>
          <w:lang w:val="en-GB" w:eastAsia="zh-CN"/>
        </w:rPr>
        <w:t>validation rule for CG-PUSCH occasions</w:t>
      </w:r>
      <w:r w:rsidR="00C84397">
        <w:rPr>
          <w:lang w:val="en-GB" w:eastAsia="zh-CN"/>
        </w:rPr>
        <w:t xml:space="preserve"> f</w:t>
      </w:r>
      <w:r w:rsidR="00C84397" w:rsidRPr="00C5180D">
        <w:rPr>
          <w:lang w:val="en-GB" w:eastAsia="zh-CN"/>
        </w:rPr>
        <w:t>or HD-FDD RedCap UE</w:t>
      </w:r>
      <w:r w:rsidR="00C84397">
        <w:rPr>
          <w:lang w:val="en-GB" w:eastAsia="zh-CN"/>
        </w:rPr>
        <w:t>s.</w:t>
      </w:r>
    </w:p>
    <w:p w14:paraId="1E728447" w14:textId="1779D8AC" w:rsidR="00C967CE" w:rsidRDefault="00C967CE" w:rsidP="002635DE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lang w:val="en-GB" w:eastAsia="zh-CN"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13" w:name="_Ref52481833"/>
      <w:r w:rsidRPr="00443753">
        <w:rPr>
          <w:lang w:val="en-US"/>
        </w:rPr>
        <w:t>Conclusions</w:t>
      </w:r>
      <w:bookmarkEnd w:id="13"/>
    </w:p>
    <w:p w14:paraId="4B787C32" w14:textId="0A10B26B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F255F1" w:rsidRPr="00F255F1">
        <w:rPr>
          <w:lang w:eastAsia="zh-CN"/>
        </w:rPr>
        <w:t>present</w:t>
      </w:r>
      <w:r w:rsidR="00F255F1">
        <w:rPr>
          <w:lang w:eastAsia="zh-CN"/>
        </w:rPr>
        <w:t>ed</w:t>
      </w:r>
      <w:r w:rsidR="00F255F1" w:rsidRPr="00F255F1">
        <w:rPr>
          <w:lang w:eastAsia="zh-CN"/>
        </w:rPr>
        <w:t xml:space="preserve"> our views on </w:t>
      </w:r>
      <w:r w:rsidR="00893F7B">
        <w:rPr>
          <w:lang w:eastAsia="zh-CN"/>
        </w:rPr>
        <w:t xml:space="preserve">remaining issue for </w:t>
      </w:r>
      <w:r w:rsidR="00720B94" w:rsidRPr="004A6C0A">
        <w:rPr>
          <w:lang w:eastAsia="zh-CN"/>
        </w:rPr>
        <w:t>physical layer aspects of small data transmission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>Further, we summarize the proposals as follows:</w:t>
      </w:r>
    </w:p>
    <w:p w14:paraId="0001EF7F" w14:textId="77777777" w:rsidR="006C646D" w:rsidRPr="0095774E" w:rsidRDefault="006C646D" w:rsidP="006C646D">
      <w:pPr>
        <w:spacing w:before="240" w:after="0"/>
        <w:jc w:val="both"/>
        <w:rPr>
          <w:b/>
        </w:rPr>
      </w:pPr>
      <w:r w:rsidRPr="0095774E">
        <w:rPr>
          <w:b/>
        </w:rPr>
        <w:t>Proposal 1</w:t>
      </w:r>
    </w:p>
    <w:p w14:paraId="654D7A74" w14:textId="77777777" w:rsidR="006C646D" w:rsidRPr="0095774E" w:rsidRDefault="006C646D" w:rsidP="006C646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</w:pPr>
      <w:r w:rsidRPr="0095774E">
        <w:t>For the mapping ratio of SSB to CG PUSCH resource</w:t>
      </w:r>
    </w:p>
    <w:p w14:paraId="685FB17F" w14:textId="77777777" w:rsidR="006C646D" w:rsidRDefault="006C646D" w:rsidP="006C646D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</w:pPr>
      <w:r w:rsidRPr="0095774E">
        <w:t xml:space="preserve">Do not support mapping ratio &lt; 1. </w:t>
      </w:r>
    </w:p>
    <w:p w14:paraId="647DE8D4" w14:textId="77777777" w:rsidR="0006354B" w:rsidRPr="00D647E3" w:rsidRDefault="0006354B" w:rsidP="0006354B">
      <w:pPr>
        <w:spacing w:before="240" w:after="0"/>
        <w:jc w:val="both"/>
        <w:rPr>
          <w:b/>
        </w:rPr>
      </w:pPr>
      <w:r w:rsidRPr="008D5E2B">
        <w:rPr>
          <w:b/>
        </w:rPr>
        <w:t xml:space="preserve">Proposal </w:t>
      </w:r>
      <w:r>
        <w:rPr>
          <w:b/>
        </w:rPr>
        <w:t>2</w:t>
      </w:r>
    </w:p>
    <w:p w14:paraId="4D59E894" w14:textId="77777777" w:rsidR="0006354B" w:rsidRPr="0095774E" w:rsidRDefault="0006354B" w:rsidP="0006354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95774E">
        <w:rPr>
          <w:iCs/>
        </w:rPr>
        <w:t xml:space="preserve">Repetition of CG-PUSCH is supported. </w:t>
      </w:r>
    </w:p>
    <w:p w14:paraId="0D3C4E42" w14:textId="77777777" w:rsidR="0006354B" w:rsidRDefault="0006354B" w:rsidP="0006354B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Cs/>
        </w:rPr>
      </w:pPr>
      <w:r w:rsidRPr="0095774E">
        <w:rPr>
          <w:iCs/>
        </w:rPr>
        <w:t xml:space="preserve">The repetitions are considered as a bundle of transmission occasions that are mapped to a same SSB. </w:t>
      </w:r>
    </w:p>
    <w:p w14:paraId="4F88308E" w14:textId="77777777" w:rsidR="0006354B" w:rsidRPr="00D647E3" w:rsidRDefault="0006354B" w:rsidP="0006354B">
      <w:pPr>
        <w:spacing w:before="240" w:after="0"/>
        <w:jc w:val="both"/>
        <w:rPr>
          <w:b/>
        </w:rPr>
      </w:pPr>
      <w:r w:rsidRPr="008D5E2B">
        <w:rPr>
          <w:b/>
        </w:rPr>
        <w:t xml:space="preserve">Proposal </w:t>
      </w:r>
      <w:r>
        <w:rPr>
          <w:b/>
        </w:rPr>
        <w:t>3</w:t>
      </w:r>
    </w:p>
    <w:p w14:paraId="36BB91A7" w14:textId="77777777" w:rsidR="0006354B" w:rsidRDefault="0006354B" w:rsidP="0006354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lang w:val="en-GB" w:eastAsia="x-none"/>
        </w:rPr>
        <w:t>A</w:t>
      </w:r>
      <w:r w:rsidRPr="000E0579">
        <w:rPr>
          <w:lang w:val="en-GB" w:eastAsia="x-none"/>
        </w:rPr>
        <w:t xml:space="preserve"> CG PUSCH occasion is not valid if it overlaps with any valid </w:t>
      </w:r>
      <w:r>
        <w:rPr>
          <w:lang w:val="en-GB" w:eastAsia="x-none"/>
        </w:rPr>
        <w:t>MsgA PUSCH</w:t>
      </w:r>
      <w:r w:rsidRPr="000E0579">
        <w:rPr>
          <w:lang w:val="en-GB" w:eastAsia="x-none"/>
        </w:rPr>
        <w:t xml:space="preserve"> occasion</w:t>
      </w:r>
      <w:r w:rsidRPr="0095774E">
        <w:rPr>
          <w:iCs/>
        </w:rPr>
        <w:t xml:space="preserve">. </w:t>
      </w:r>
    </w:p>
    <w:p w14:paraId="54CF73E1" w14:textId="77777777" w:rsidR="0006354B" w:rsidRPr="0095774E" w:rsidRDefault="0006354B" w:rsidP="0006354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Agree on TP#1 for validation of CG PUSCH occasion for CG-SDT.</w:t>
      </w:r>
    </w:p>
    <w:p w14:paraId="32FA82A0" w14:textId="77777777" w:rsidR="0006354B" w:rsidRPr="00D647E3" w:rsidRDefault="0006354B" w:rsidP="0006354B">
      <w:pPr>
        <w:spacing w:before="240" w:after="0"/>
        <w:jc w:val="both"/>
        <w:rPr>
          <w:b/>
        </w:rPr>
      </w:pPr>
      <w:r w:rsidRPr="008D5E2B">
        <w:rPr>
          <w:b/>
        </w:rPr>
        <w:t xml:space="preserve">Proposal </w:t>
      </w:r>
      <w:r>
        <w:rPr>
          <w:b/>
        </w:rPr>
        <w:t>4</w:t>
      </w:r>
    </w:p>
    <w:p w14:paraId="4F7203A0" w14:textId="77777777" w:rsidR="0006354B" w:rsidRPr="0095774E" w:rsidRDefault="0006354B" w:rsidP="0006354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 xml:space="preserve">Agree on TP#2 for </w:t>
      </w:r>
      <w:r>
        <w:t>association pattern period</w:t>
      </w:r>
      <w:r>
        <w:rPr>
          <w:iCs/>
        </w:rPr>
        <w:t xml:space="preserve"> for SSB and CG-PUSCH resources for CG-SDT.</w:t>
      </w:r>
    </w:p>
    <w:p w14:paraId="0A8C8522" w14:textId="77777777" w:rsidR="00EA47AB" w:rsidRPr="00D647E3" w:rsidRDefault="00EA47AB" w:rsidP="00EA47AB">
      <w:pPr>
        <w:spacing w:before="240" w:after="0"/>
        <w:jc w:val="both"/>
        <w:rPr>
          <w:b/>
        </w:rPr>
      </w:pPr>
      <w:r w:rsidRPr="008D5E2B">
        <w:rPr>
          <w:b/>
        </w:rPr>
        <w:t xml:space="preserve">Proposal </w:t>
      </w:r>
      <w:r>
        <w:rPr>
          <w:b/>
        </w:rPr>
        <w:t>5</w:t>
      </w:r>
    </w:p>
    <w:p w14:paraId="3C0ABDD9" w14:textId="77777777" w:rsidR="008241C1" w:rsidRDefault="008241C1" w:rsidP="008241C1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lang w:eastAsia="x-none"/>
        </w:rPr>
        <w:lastRenderedPageBreak/>
        <w:t xml:space="preserve">A </w:t>
      </w:r>
      <w:r>
        <w:rPr>
          <w:lang w:val="en-GB" w:eastAsia="x-none"/>
        </w:rPr>
        <w:t xml:space="preserve">list of DMRS antenna ports and up to </w:t>
      </w:r>
      <w:r w:rsidRPr="009D62B3">
        <w:rPr>
          <w:lang w:val="en-GB" w:eastAsia="x-none"/>
        </w:rPr>
        <w:t>two DMRS sequences</w:t>
      </w:r>
      <w:r>
        <w:rPr>
          <w:lang w:val="en-GB" w:eastAsia="x-none"/>
        </w:rPr>
        <w:t xml:space="preserve"> can be configured for CG-PUSCH configuration</w:t>
      </w:r>
      <w:r>
        <w:rPr>
          <w:iCs/>
        </w:rPr>
        <w:t>.</w:t>
      </w:r>
    </w:p>
    <w:p w14:paraId="569E1EF0" w14:textId="77777777" w:rsidR="00EA47AB" w:rsidRPr="001F3039" w:rsidRDefault="00EA47AB" w:rsidP="00EA47A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1F3039">
        <w:rPr>
          <w:iCs/>
        </w:rPr>
        <w:t xml:space="preserve">Agree on TP#3 and TP#4 for determination of </w:t>
      </w:r>
      <w:r w:rsidRPr="001F3039">
        <w:rPr>
          <w:lang w:eastAsia="x-none"/>
        </w:rPr>
        <w:t xml:space="preserve">DMRS sequence initialization and antenna port for CG-PUSCH transmission for CG-SDT, respectively. </w:t>
      </w:r>
    </w:p>
    <w:p w14:paraId="58E077E4" w14:textId="77777777" w:rsidR="00A55752" w:rsidRPr="00096A4D" w:rsidRDefault="00A55752" w:rsidP="00A55752">
      <w:pPr>
        <w:spacing w:before="240" w:after="0"/>
        <w:jc w:val="both"/>
        <w:rPr>
          <w:b/>
        </w:rPr>
      </w:pPr>
      <w:r w:rsidRPr="00DD03CE">
        <w:rPr>
          <w:b/>
        </w:rPr>
        <w:t xml:space="preserve">Proposal </w:t>
      </w:r>
      <w:r>
        <w:rPr>
          <w:b/>
        </w:rPr>
        <w:t>6</w:t>
      </w:r>
    </w:p>
    <w:p w14:paraId="36644091" w14:textId="77777777" w:rsidR="00A55752" w:rsidRDefault="00A55752" w:rsidP="00A5575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1D7FD4">
        <w:rPr>
          <w:iCs/>
        </w:rPr>
        <w:t>For CG-SDT, UE transmits the PUCCH carrying HARQ-ACK feedback in response to a PDSCH with a same spatial domain transmission filter as a last PUSCH transmission.</w:t>
      </w:r>
    </w:p>
    <w:p w14:paraId="3F0DD33E" w14:textId="77777777" w:rsidR="00A55752" w:rsidRPr="001D7FD4" w:rsidRDefault="00A55752" w:rsidP="00A5575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 xml:space="preserve">Agree on TP#5 for </w:t>
      </w:r>
      <w:r w:rsidRPr="00B82C6D">
        <w:t>Tx beam for PUCCH carrying HARQ-ACK feedback in response to a PDSCH for CG-SDT.</w:t>
      </w:r>
      <w:r>
        <w:rPr>
          <w:iCs/>
        </w:rPr>
        <w:t xml:space="preserve"> </w:t>
      </w:r>
    </w:p>
    <w:p w14:paraId="6CF19D30" w14:textId="77777777" w:rsidR="00A55752" w:rsidRPr="00096A4D" w:rsidRDefault="00A55752" w:rsidP="00A55752">
      <w:pPr>
        <w:spacing w:before="240" w:after="0"/>
        <w:jc w:val="both"/>
        <w:rPr>
          <w:b/>
        </w:rPr>
      </w:pPr>
      <w:r w:rsidRPr="00DD03CE">
        <w:rPr>
          <w:b/>
        </w:rPr>
        <w:t xml:space="preserve">Proposal </w:t>
      </w:r>
      <w:r>
        <w:rPr>
          <w:b/>
        </w:rPr>
        <w:t>7</w:t>
      </w:r>
    </w:p>
    <w:p w14:paraId="0C2831CE" w14:textId="77777777" w:rsidR="00A55752" w:rsidRDefault="00A55752" w:rsidP="00A5575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lang w:val="en-GB" w:eastAsia="zh-CN"/>
        </w:rPr>
      </w:pPr>
      <w:r w:rsidRPr="00C5180D">
        <w:rPr>
          <w:lang w:val="en-GB" w:eastAsia="zh-CN"/>
        </w:rPr>
        <w:t>For a HD-FDD RedCap UE, validation rule for CG-PUSCH occasions defined for FDD is re-used for CG-SDT.</w:t>
      </w:r>
    </w:p>
    <w:p w14:paraId="7D0B54F8" w14:textId="77777777" w:rsidR="00A55752" w:rsidRDefault="00A55752" w:rsidP="00A5575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lang w:val="en-GB" w:eastAsia="zh-CN"/>
        </w:rPr>
      </w:pPr>
      <w:r>
        <w:rPr>
          <w:lang w:val="en-GB" w:eastAsia="zh-CN"/>
        </w:rPr>
        <w:t xml:space="preserve">No TP is needed for </w:t>
      </w:r>
      <w:r w:rsidRPr="00C5180D">
        <w:rPr>
          <w:lang w:val="en-GB" w:eastAsia="zh-CN"/>
        </w:rPr>
        <w:t>validation rule for CG-PUSCH occasions</w:t>
      </w:r>
      <w:r>
        <w:rPr>
          <w:lang w:val="en-GB" w:eastAsia="zh-CN"/>
        </w:rPr>
        <w:t xml:space="preserve"> f</w:t>
      </w:r>
      <w:r w:rsidRPr="00C5180D">
        <w:rPr>
          <w:lang w:val="en-GB" w:eastAsia="zh-CN"/>
        </w:rPr>
        <w:t>or HD-FDD RedCap UE</w:t>
      </w:r>
      <w:r>
        <w:rPr>
          <w:lang w:val="en-GB" w:eastAsia="zh-CN"/>
        </w:rPr>
        <w:t>s.</w:t>
      </w:r>
    </w:p>
    <w:p w14:paraId="1C628F3D" w14:textId="77777777" w:rsidR="00CD2DAE" w:rsidRPr="00A55752" w:rsidRDefault="00CD2DAE" w:rsidP="00CD2DAE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  <w:lang w:val="en-GB"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45A64E65" w14:textId="49ED6B71" w:rsidR="00175662" w:rsidRDefault="00175662" w:rsidP="00175662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4" w:name="_Ref70059110"/>
      <w:bookmarkStart w:id="15" w:name="_Ref67475870"/>
      <w:bookmarkStart w:id="16" w:name="_Ref60045850"/>
      <w:bookmarkStart w:id="17" w:name="_Ref47206669"/>
      <w:bookmarkStart w:id="18" w:name="_Ref30840956"/>
      <w:bookmarkStart w:id="19" w:name="_Ref20730972"/>
      <w:bookmarkStart w:id="20" w:name="_Ref16193927"/>
      <w:bookmarkStart w:id="21" w:name="_Ref6926730"/>
      <w:bookmarkStart w:id="22" w:name="_Ref7107393"/>
      <w:bookmarkStart w:id="23" w:name="_Ref521318726"/>
      <w:bookmarkStart w:id="24" w:name="_Ref524340861"/>
      <w:bookmarkStart w:id="25" w:name="_Ref510774888"/>
      <w:bookmarkStart w:id="26" w:name="_Ref3884257"/>
      <w:r w:rsidRPr="00175662">
        <w:rPr>
          <w:lang w:eastAsia="zh-CN"/>
        </w:rPr>
        <w:t>Chairman’s notes, RAN1 #1</w:t>
      </w:r>
      <w:r w:rsidR="00460929">
        <w:rPr>
          <w:lang w:eastAsia="zh-CN"/>
        </w:rPr>
        <w:t>0</w:t>
      </w:r>
      <w:r w:rsidR="00967351">
        <w:rPr>
          <w:lang w:eastAsia="zh-CN"/>
        </w:rPr>
        <w:t>7</w:t>
      </w:r>
      <w:r w:rsidRPr="00175662">
        <w:rPr>
          <w:lang w:eastAsia="zh-CN"/>
        </w:rPr>
        <w:t xml:space="preserve"> e-Meeting, </w:t>
      </w:r>
      <w:r w:rsidR="00967351">
        <w:rPr>
          <w:lang w:eastAsia="zh-CN"/>
        </w:rPr>
        <w:t>November</w:t>
      </w:r>
      <w:r w:rsidRPr="00175662">
        <w:rPr>
          <w:lang w:eastAsia="zh-CN"/>
        </w:rPr>
        <w:t xml:space="preserve"> 2021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314593B" w14:textId="77777777" w:rsidR="00CD0F50" w:rsidRDefault="00CD0F50" w:rsidP="00CD0F50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7" w:name="_Ref94426250"/>
      <w:bookmarkStart w:id="28" w:name="_Ref94426244"/>
      <w:bookmarkStart w:id="29" w:name="_Ref94340602"/>
      <w:r w:rsidRPr="00175662">
        <w:rPr>
          <w:lang w:eastAsia="zh-CN"/>
        </w:rPr>
        <w:t>Chairman’s notes, RAN1 #1</w:t>
      </w:r>
      <w:r>
        <w:rPr>
          <w:lang w:eastAsia="zh-CN"/>
        </w:rPr>
        <w:t>0bis</w:t>
      </w:r>
      <w:r w:rsidRPr="00175662">
        <w:rPr>
          <w:lang w:eastAsia="zh-CN"/>
        </w:rPr>
        <w:t xml:space="preserve"> e-Meeting, </w:t>
      </w:r>
      <w:r>
        <w:rPr>
          <w:lang w:eastAsia="zh-CN"/>
        </w:rPr>
        <w:t>October</w:t>
      </w:r>
      <w:r w:rsidRPr="00175662">
        <w:rPr>
          <w:lang w:eastAsia="zh-CN"/>
        </w:rPr>
        <w:t xml:space="preserve"> 2021</w:t>
      </w:r>
      <w:bookmarkEnd w:id="27"/>
    </w:p>
    <w:p w14:paraId="4CE6AE84" w14:textId="4280BF1B" w:rsidR="001D7F50" w:rsidRDefault="001D7F50" w:rsidP="001D7F50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30" w:name="_Ref94125218"/>
      <w:bookmarkEnd w:id="28"/>
      <w:r w:rsidRPr="000D0207">
        <w:rPr>
          <w:lang w:eastAsia="zh-CN"/>
        </w:rPr>
        <w:t>TS38.21</w:t>
      </w:r>
      <w:r>
        <w:rPr>
          <w:lang w:eastAsia="zh-CN"/>
        </w:rPr>
        <w:t>3</w:t>
      </w:r>
      <w:r w:rsidRPr="000D0207">
        <w:rPr>
          <w:lang w:eastAsia="zh-CN"/>
        </w:rPr>
        <w:t xml:space="preserve">, V17.0.0, “NR: Physical layer procedures for </w:t>
      </w:r>
      <w:r>
        <w:rPr>
          <w:lang w:eastAsia="zh-CN"/>
        </w:rPr>
        <w:t>control</w:t>
      </w:r>
      <w:r w:rsidRPr="000D0207">
        <w:rPr>
          <w:lang w:eastAsia="zh-CN"/>
        </w:rPr>
        <w:t>”</w:t>
      </w:r>
      <w:bookmarkEnd w:id="30"/>
    </w:p>
    <w:p w14:paraId="0F6D9E25" w14:textId="77777777" w:rsidR="006F19B3" w:rsidRDefault="006F19B3" w:rsidP="006F19B3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31" w:name="_Ref94426296"/>
      <w:r w:rsidRPr="00175662">
        <w:rPr>
          <w:lang w:eastAsia="zh-CN"/>
        </w:rPr>
        <w:t>Chairman’s notes, RAN1 #1</w:t>
      </w:r>
      <w:r>
        <w:rPr>
          <w:lang w:eastAsia="zh-CN"/>
        </w:rPr>
        <w:t>0b</w:t>
      </w:r>
      <w:r w:rsidRPr="00175662">
        <w:rPr>
          <w:lang w:eastAsia="zh-CN"/>
        </w:rPr>
        <w:t xml:space="preserve"> e-Meeting, </w:t>
      </w:r>
      <w:r>
        <w:rPr>
          <w:lang w:eastAsia="zh-CN"/>
        </w:rPr>
        <w:t>August</w:t>
      </w:r>
      <w:r w:rsidRPr="00175662">
        <w:rPr>
          <w:lang w:eastAsia="zh-CN"/>
        </w:rPr>
        <w:t xml:space="preserve"> 2021</w:t>
      </w:r>
      <w:bookmarkEnd w:id="31"/>
    </w:p>
    <w:p w14:paraId="49026B2B" w14:textId="27EC968C" w:rsidR="00C87325" w:rsidRDefault="00C87325" w:rsidP="00C87325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32" w:name="_Ref94437146"/>
      <w:r w:rsidRPr="000D0207">
        <w:rPr>
          <w:lang w:eastAsia="zh-CN"/>
        </w:rPr>
        <w:t>TS38.21</w:t>
      </w:r>
      <w:r w:rsidR="002C6D1E">
        <w:rPr>
          <w:lang w:eastAsia="zh-CN"/>
        </w:rPr>
        <w:t>1</w:t>
      </w:r>
      <w:r w:rsidRPr="000D0207">
        <w:rPr>
          <w:lang w:eastAsia="zh-CN"/>
        </w:rPr>
        <w:t xml:space="preserve">, V17.0.0, “NR: </w:t>
      </w:r>
      <w:r w:rsidR="00FE3258" w:rsidRPr="00FE3258">
        <w:rPr>
          <w:lang w:eastAsia="zh-CN"/>
        </w:rPr>
        <w:t>Physical channels and modulation</w:t>
      </w:r>
      <w:r w:rsidRPr="000D0207">
        <w:rPr>
          <w:lang w:eastAsia="zh-CN"/>
        </w:rPr>
        <w:t>”</w:t>
      </w:r>
      <w:bookmarkEnd w:id="32"/>
    </w:p>
    <w:p w14:paraId="7CD62F54" w14:textId="6B2A94B2" w:rsidR="00C87325" w:rsidRDefault="00C87325" w:rsidP="00C87325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33" w:name="_Ref94437157"/>
      <w:r w:rsidRPr="000D0207">
        <w:rPr>
          <w:lang w:eastAsia="zh-CN"/>
        </w:rPr>
        <w:t>TS38.21</w:t>
      </w:r>
      <w:r w:rsidR="002C6D1E">
        <w:rPr>
          <w:lang w:eastAsia="zh-CN"/>
        </w:rPr>
        <w:t>4</w:t>
      </w:r>
      <w:r w:rsidRPr="000D0207">
        <w:rPr>
          <w:lang w:eastAsia="zh-CN"/>
        </w:rPr>
        <w:t xml:space="preserve">, V17.0.0, “NR: Physical layer procedures for </w:t>
      </w:r>
      <w:r w:rsidR="002C6D1E">
        <w:rPr>
          <w:lang w:eastAsia="zh-CN"/>
        </w:rPr>
        <w:t>data</w:t>
      </w:r>
      <w:r w:rsidRPr="000D0207">
        <w:rPr>
          <w:lang w:eastAsia="zh-CN"/>
        </w:rPr>
        <w:t>”</w:t>
      </w:r>
      <w:bookmarkEnd w:id="33"/>
    </w:p>
    <w:p w14:paraId="56369D06" w14:textId="77777777" w:rsidR="00C87325" w:rsidRDefault="00C87325" w:rsidP="00C87325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lang w:eastAsia="zh-CN"/>
        </w:rPr>
      </w:pPr>
    </w:p>
    <w:bookmarkEnd w:id="29"/>
    <w:p w14:paraId="40E95C3F" w14:textId="77777777" w:rsidR="00DF354D" w:rsidRDefault="00DF354D" w:rsidP="00052A06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lang w:eastAsia="zh-CN"/>
        </w:rPr>
      </w:pPr>
    </w:p>
    <w:sectPr w:rsidR="00DF354D" w:rsidSect="006721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E0686" w14:textId="77777777" w:rsidR="004A38C7" w:rsidRDefault="004A38C7">
      <w:r>
        <w:separator/>
      </w:r>
    </w:p>
  </w:endnote>
  <w:endnote w:type="continuationSeparator" w:id="0">
    <w:p w14:paraId="37BCFFB4" w14:textId="77777777" w:rsidR="004A38C7" w:rsidRDefault="004A38C7">
      <w:r>
        <w:continuationSeparator/>
      </w:r>
    </w:p>
  </w:endnote>
  <w:endnote w:type="continuationNotice" w:id="1">
    <w:p w14:paraId="6D477575" w14:textId="77777777" w:rsidR="004A38C7" w:rsidRDefault="004A38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4A38C7" w:rsidRDefault="004A38C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4A38C7" w:rsidRDefault="004A38C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4A38C7" w:rsidRDefault="004A38C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BBDE8" w14:textId="77777777" w:rsidR="004A38C7" w:rsidRDefault="004A38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D05EE" w14:textId="77777777" w:rsidR="004A38C7" w:rsidRDefault="004A38C7">
      <w:r>
        <w:separator/>
      </w:r>
    </w:p>
  </w:footnote>
  <w:footnote w:type="continuationSeparator" w:id="0">
    <w:p w14:paraId="7FE2D1DA" w14:textId="77777777" w:rsidR="004A38C7" w:rsidRDefault="004A38C7">
      <w:r>
        <w:continuationSeparator/>
      </w:r>
    </w:p>
  </w:footnote>
  <w:footnote w:type="continuationNotice" w:id="1">
    <w:p w14:paraId="0C33ACEE" w14:textId="77777777" w:rsidR="004A38C7" w:rsidRDefault="004A38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4A38C7" w:rsidRDefault="004A38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5CA68" w14:textId="77777777" w:rsidR="004A38C7" w:rsidRDefault="004A38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062AD" w14:textId="77777777" w:rsidR="004A38C7" w:rsidRDefault="004A38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9915AF"/>
    <w:multiLevelType w:val="hybridMultilevel"/>
    <w:tmpl w:val="05EEE9A2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24120"/>
    <w:multiLevelType w:val="multilevel"/>
    <w:tmpl w:val="742C2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813E46"/>
    <w:multiLevelType w:val="multilevel"/>
    <w:tmpl w:val="40CE9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icrosoft YaHei" w:hAnsi="Times New Roman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B50516"/>
    <w:multiLevelType w:val="hybridMultilevel"/>
    <w:tmpl w:val="B2527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51C03"/>
    <w:multiLevelType w:val="multilevel"/>
    <w:tmpl w:val="C00C1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735463"/>
    <w:multiLevelType w:val="multilevel"/>
    <w:tmpl w:val="33349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D56A59"/>
    <w:multiLevelType w:val="multilevel"/>
    <w:tmpl w:val="4D7A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3568C"/>
    <w:multiLevelType w:val="multilevel"/>
    <w:tmpl w:val="165C3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0FC1F58"/>
    <w:multiLevelType w:val="hybridMultilevel"/>
    <w:tmpl w:val="5B066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54399E"/>
    <w:multiLevelType w:val="multilevel"/>
    <w:tmpl w:val="599C2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7" w15:restartNumberingAfterBreak="0">
    <w:nsid w:val="31DC7981"/>
    <w:multiLevelType w:val="multilevel"/>
    <w:tmpl w:val="1C64A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2785054"/>
    <w:multiLevelType w:val="multilevel"/>
    <w:tmpl w:val="E2A42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2B32A2F"/>
    <w:multiLevelType w:val="multilevel"/>
    <w:tmpl w:val="0E866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44F0995"/>
    <w:multiLevelType w:val="hybridMultilevel"/>
    <w:tmpl w:val="8C400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D61401"/>
    <w:multiLevelType w:val="multilevel"/>
    <w:tmpl w:val="5CBC2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E103802"/>
    <w:multiLevelType w:val="hybridMultilevel"/>
    <w:tmpl w:val="A7E485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5D406F8"/>
    <w:multiLevelType w:val="hybridMultilevel"/>
    <w:tmpl w:val="7374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0F77AD"/>
    <w:multiLevelType w:val="hybridMultilevel"/>
    <w:tmpl w:val="B3986C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F02415D"/>
    <w:multiLevelType w:val="hybridMultilevel"/>
    <w:tmpl w:val="B2923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29" w15:restartNumberingAfterBreak="0">
    <w:nsid w:val="5AC74B5E"/>
    <w:multiLevelType w:val="multilevel"/>
    <w:tmpl w:val="40A80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C957A05"/>
    <w:multiLevelType w:val="multilevel"/>
    <w:tmpl w:val="CA7A5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6CF722F"/>
    <w:multiLevelType w:val="multilevel"/>
    <w:tmpl w:val="8228B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3C63C5"/>
    <w:multiLevelType w:val="hybridMultilevel"/>
    <w:tmpl w:val="AAC0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104316"/>
    <w:multiLevelType w:val="hybridMultilevel"/>
    <w:tmpl w:val="C0B6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F7760A"/>
    <w:multiLevelType w:val="hybridMultilevel"/>
    <w:tmpl w:val="9EBC1470"/>
    <w:lvl w:ilvl="0" w:tplc="078610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967E65"/>
    <w:multiLevelType w:val="multilevel"/>
    <w:tmpl w:val="55A29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B126B6"/>
    <w:multiLevelType w:val="multilevel"/>
    <w:tmpl w:val="B6489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7EC78BD"/>
    <w:multiLevelType w:val="hybridMultilevel"/>
    <w:tmpl w:val="7CAC58D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9394296"/>
    <w:multiLevelType w:val="multilevel"/>
    <w:tmpl w:val="7F5C9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9C96FBF"/>
    <w:multiLevelType w:val="multilevel"/>
    <w:tmpl w:val="A4247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6"/>
  </w:num>
  <w:num w:numId="2">
    <w:abstractNumId w:val="25"/>
  </w:num>
  <w:num w:numId="3">
    <w:abstractNumId w:val="41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23"/>
  </w:num>
  <w:num w:numId="7">
    <w:abstractNumId w:val="14"/>
  </w:num>
  <w:num w:numId="8">
    <w:abstractNumId w:val="34"/>
  </w:num>
  <w:num w:numId="9">
    <w:abstractNumId w:val="33"/>
  </w:num>
  <w:num w:numId="10">
    <w:abstractNumId w:val="2"/>
  </w:num>
  <w:num w:numId="11">
    <w:abstractNumId w:val="13"/>
  </w:num>
  <w:num w:numId="12">
    <w:abstractNumId w:val="9"/>
  </w:num>
  <w:num w:numId="13">
    <w:abstractNumId w:val="22"/>
  </w:num>
  <w:num w:numId="14">
    <w:abstractNumId w:val="38"/>
  </w:num>
  <w:num w:numId="15">
    <w:abstractNumId w:val="5"/>
  </w:num>
  <w:num w:numId="16">
    <w:abstractNumId w:val="24"/>
  </w:num>
  <w:num w:numId="17">
    <w:abstractNumId w:val="20"/>
  </w:num>
  <w:num w:numId="18">
    <w:abstractNumId w:val="35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31"/>
  </w:num>
  <w:num w:numId="22">
    <w:abstractNumId w:val="6"/>
  </w:num>
  <w:num w:numId="23">
    <w:abstractNumId w:val="30"/>
  </w:num>
  <w:num w:numId="24">
    <w:abstractNumId w:val="40"/>
  </w:num>
  <w:num w:numId="25">
    <w:abstractNumId w:val="15"/>
  </w:num>
  <w:num w:numId="26">
    <w:abstractNumId w:val="11"/>
  </w:num>
  <w:num w:numId="27">
    <w:abstractNumId w:val="39"/>
  </w:num>
  <w:num w:numId="28">
    <w:abstractNumId w:val="37"/>
  </w:num>
  <w:num w:numId="29">
    <w:abstractNumId w:val="7"/>
  </w:num>
  <w:num w:numId="30">
    <w:abstractNumId w:val="29"/>
  </w:num>
  <w:num w:numId="31">
    <w:abstractNumId w:val="27"/>
  </w:num>
  <w:num w:numId="32">
    <w:abstractNumId w:val="1"/>
  </w:num>
  <w:num w:numId="33">
    <w:abstractNumId w:val="19"/>
  </w:num>
  <w:num w:numId="34">
    <w:abstractNumId w:val="3"/>
  </w:num>
  <w:num w:numId="35">
    <w:abstractNumId w:val="18"/>
  </w:num>
  <w:num w:numId="36">
    <w:abstractNumId w:val="21"/>
  </w:num>
  <w:num w:numId="37">
    <w:abstractNumId w:val="4"/>
  </w:num>
  <w:num w:numId="38">
    <w:abstractNumId w:val="8"/>
  </w:num>
  <w:num w:numId="39">
    <w:abstractNumId w:val="26"/>
  </w:num>
  <w:num w:numId="40">
    <w:abstractNumId w:val="32"/>
  </w:num>
  <w:num w:numId="4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0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ECA"/>
    <w:rsid w:val="00000F2A"/>
    <w:rsid w:val="00000F8A"/>
    <w:rsid w:val="000011A9"/>
    <w:rsid w:val="000012ED"/>
    <w:rsid w:val="000018BB"/>
    <w:rsid w:val="0000195A"/>
    <w:rsid w:val="00001AD4"/>
    <w:rsid w:val="00001F49"/>
    <w:rsid w:val="00001F84"/>
    <w:rsid w:val="00001FC3"/>
    <w:rsid w:val="00002375"/>
    <w:rsid w:val="00002396"/>
    <w:rsid w:val="00002459"/>
    <w:rsid w:val="000026BA"/>
    <w:rsid w:val="0000271F"/>
    <w:rsid w:val="00002F5D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3DEE"/>
    <w:rsid w:val="00004406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327"/>
    <w:rsid w:val="0000553B"/>
    <w:rsid w:val="0000605B"/>
    <w:rsid w:val="00006073"/>
    <w:rsid w:val="00006780"/>
    <w:rsid w:val="00006870"/>
    <w:rsid w:val="0000691C"/>
    <w:rsid w:val="00006C7A"/>
    <w:rsid w:val="00006CE7"/>
    <w:rsid w:val="000072BD"/>
    <w:rsid w:val="00007309"/>
    <w:rsid w:val="000074A9"/>
    <w:rsid w:val="000074F2"/>
    <w:rsid w:val="0000759D"/>
    <w:rsid w:val="00007873"/>
    <w:rsid w:val="0000792C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17"/>
    <w:rsid w:val="0001109B"/>
    <w:rsid w:val="000112EB"/>
    <w:rsid w:val="000113EE"/>
    <w:rsid w:val="00011703"/>
    <w:rsid w:val="00011754"/>
    <w:rsid w:val="00011F10"/>
    <w:rsid w:val="00011F40"/>
    <w:rsid w:val="00012014"/>
    <w:rsid w:val="0001208A"/>
    <w:rsid w:val="000124D1"/>
    <w:rsid w:val="0001273E"/>
    <w:rsid w:val="0001282B"/>
    <w:rsid w:val="00012A11"/>
    <w:rsid w:val="00012D90"/>
    <w:rsid w:val="0001321B"/>
    <w:rsid w:val="00013587"/>
    <w:rsid w:val="000137FF"/>
    <w:rsid w:val="00013A6C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B0D"/>
    <w:rsid w:val="00015BCB"/>
    <w:rsid w:val="00015F43"/>
    <w:rsid w:val="000162B2"/>
    <w:rsid w:val="0001686C"/>
    <w:rsid w:val="00016905"/>
    <w:rsid w:val="00016A24"/>
    <w:rsid w:val="00016BD7"/>
    <w:rsid w:val="00016DCE"/>
    <w:rsid w:val="00016F62"/>
    <w:rsid w:val="00017000"/>
    <w:rsid w:val="00017171"/>
    <w:rsid w:val="00017185"/>
    <w:rsid w:val="0001729B"/>
    <w:rsid w:val="00017309"/>
    <w:rsid w:val="00017AC6"/>
    <w:rsid w:val="00017EF4"/>
    <w:rsid w:val="00017F71"/>
    <w:rsid w:val="00017FBF"/>
    <w:rsid w:val="00020331"/>
    <w:rsid w:val="000205C1"/>
    <w:rsid w:val="000205F3"/>
    <w:rsid w:val="0002076B"/>
    <w:rsid w:val="000208B8"/>
    <w:rsid w:val="00020C97"/>
    <w:rsid w:val="00020D5E"/>
    <w:rsid w:val="00020D61"/>
    <w:rsid w:val="00020D70"/>
    <w:rsid w:val="0002130A"/>
    <w:rsid w:val="000214B0"/>
    <w:rsid w:val="0002165C"/>
    <w:rsid w:val="00021A2F"/>
    <w:rsid w:val="00021C67"/>
    <w:rsid w:val="00021C86"/>
    <w:rsid w:val="00021DEC"/>
    <w:rsid w:val="00021E12"/>
    <w:rsid w:val="0002204B"/>
    <w:rsid w:val="000222F7"/>
    <w:rsid w:val="000226C4"/>
    <w:rsid w:val="000228C4"/>
    <w:rsid w:val="000229E4"/>
    <w:rsid w:val="00022B40"/>
    <w:rsid w:val="00022DD0"/>
    <w:rsid w:val="00023435"/>
    <w:rsid w:val="00023547"/>
    <w:rsid w:val="00023A25"/>
    <w:rsid w:val="00023C29"/>
    <w:rsid w:val="00023CA4"/>
    <w:rsid w:val="0002411D"/>
    <w:rsid w:val="000241B2"/>
    <w:rsid w:val="000245C8"/>
    <w:rsid w:val="000248D8"/>
    <w:rsid w:val="00024DE1"/>
    <w:rsid w:val="00024E37"/>
    <w:rsid w:val="00024E53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523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333"/>
    <w:rsid w:val="00027614"/>
    <w:rsid w:val="00027697"/>
    <w:rsid w:val="00027835"/>
    <w:rsid w:val="0002790C"/>
    <w:rsid w:val="00027930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9F"/>
    <w:rsid w:val="00031FF3"/>
    <w:rsid w:val="0003202C"/>
    <w:rsid w:val="00032112"/>
    <w:rsid w:val="00032164"/>
    <w:rsid w:val="0003216D"/>
    <w:rsid w:val="000321B8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097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48D"/>
    <w:rsid w:val="000358AE"/>
    <w:rsid w:val="00035CAB"/>
    <w:rsid w:val="00035D4F"/>
    <w:rsid w:val="00036015"/>
    <w:rsid w:val="0003628A"/>
    <w:rsid w:val="000363A8"/>
    <w:rsid w:val="00036416"/>
    <w:rsid w:val="00036A16"/>
    <w:rsid w:val="00036A53"/>
    <w:rsid w:val="00036B6F"/>
    <w:rsid w:val="00036BE6"/>
    <w:rsid w:val="00036C45"/>
    <w:rsid w:val="00036CDD"/>
    <w:rsid w:val="00036D9D"/>
    <w:rsid w:val="00036EDC"/>
    <w:rsid w:val="00036FA7"/>
    <w:rsid w:val="00036FC6"/>
    <w:rsid w:val="00037118"/>
    <w:rsid w:val="000377E3"/>
    <w:rsid w:val="00037910"/>
    <w:rsid w:val="00037929"/>
    <w:rsid w:val="00037A21"/>
    <w:rsid w:val="00037DA4"/>
    <w:rsid w:val="00037F3F"/>
    <w:rsid w:val="000401C5"/>
    <w:rsid w:val="00040316"/>
    <w:rsid w:val="000404F2"/>
    <w:rsid w:val="00040B0D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0CD"/>
    <w:rsid w:val="00042326"/>
    <w:rsid w:val="00042522"/>
    <w:rsid w:val="000426B1"/>
    <w:rsid w:val="00042BFC"/>
    <w:rsid w:val="00042D41"/>
    <w:rsid w:val="0004304B"/>
    <w:rsid w:val="000430CF"/>
    <w:rsid w:val="000433A8"/>
    <w:rsid w:val="00043427"/>
    <w:rsid w:val="0004357C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09C"/>
    <w:rsid w:val="000451E5"/>
    <w:rsid w:val="000453F6"/>
    <w:rsid w:val="0004557F"/>
    <w:rsid w:val="00045B10"/>
    <w:rsid w:val="00045FCC"/>
    <w:rsid w:val="000461D9"/>
    <w:rsid w:val="00046512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55B"/>
    <w:rsid w:val="000505E0"/>
    <w:rsid w:val="0005094F"/>
    <w:rsid w:val="000509B8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38"/>
    <w:rsid w:val="0005289C"/>
    <w:rsid w:val="0005291A"/>
    <w:rsid w:val="00052A06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9FE"/>
    <w:rsid w:val="00053A47"/>
    <w:rsid w:val="00053FCC"/>
    <w:rsid w:val="000543AA"/>
    <w:rsid w:val="00054493"/>
    <w:rsid w:val="0005456E"/>
    <w:rsid w:val="0005462A"/>
    <w:rsid w:val="00054634"/>
    <w:rsid w:val="0005468A"/>
    <w:rsid w:val="0005481F"/>
    <w:rsid w:val="000549F7"/>
    <w:rsid w:val="00054ACE"/>
    <w:rsid w:val="00054AE5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57"/>
    <w:rsid w:val="0005613A"/>
    <w:rsid w:val="00056197"/>
    <w:rsid w:val="0005651C"/>
    <w:rsid w:val="0005684B"/>
    <w:rsid w:val="00057121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ACA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485"/>
    <w:rsid w:val="0006354B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C95"/>
    <w:rsid w:val="00065CAA"/>
    <w:rsid w:val="00065D64"/>
    <w:rsid w:val="00065EB9"/>
    <w:rsid w:val="00066346"/>
    <w:rsid w:val="000667D1"/>
    <w:rsid w:val="00066893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43B"/>
    <w:rsid w:val="00070522"/>
    <w:rsid w:val="0007055F"/>
    <w:rsid w:val="00070FC5"/>
    <w:rsid w:val="00070FD0"/>
    <w:rsid w:val="00071141"/>
    <w:rsid w:val="0007118F"/>
    <w:rsid w:val="00071204"/>
    <w:rsid w:val="000713C1"/>
    <w:rsid w:val="000713DE"/>
    <w:rsid w:val="000716FB"/>
    <w:rsid w:val="000718D9"/>
    <w:rsid w:val="00071C3F"/>
    <w:rsid w:val="00071E9B"/>
    <w:rsid w:val="00072125"/>
    <w:rsid w:val="00072519"/>
    <w:rsid w:val="00072540"/>
    <w:rsid w:val="000725AD"/>
    <w:rsid w:val="000726D7"/>
    <w:rsid w:val="00072AB4"/>
    <w:rsid w:val="00072D4E"/>
    <w:rsid w:val="00072E75"/>
    <w:rsid w:val="00072EFA"/>
    <w:rsid w:val="00073097"/>
    <w:rsid w:val="0007364E"/>
    <w:rsid w:val="00073785"/>
    <w:rsid w:val="00073D9C"/>
    <w:rsid w:val="00074375"/>
    <w:rsid w:val="000743A0"/>
    <w:rsid w:val="00074475"/>
    <w:rsid w:val="000745B1"/>
    <w:rsid w:val="000746E8"/>
    <w:rsid w:val="000748B8"/>
    <w:rsid w:val="00074BF5"/>
    <w:rsid w:val="00074C31"/>
    <w:rsid w:val="000750DA"/>
    <w:rsid w:val="000752CD"/>
    <w:rsid w:val="000755A6"/>
    <w:rsid w:val="000755A8"/>
    <w:rsid w:val="00075680"/>
    <w:rsid w:val="00075904"/>
    <w:rsid w:val="0007590A"/>
    <w:rsid w:val="00075999"/>
    <w:rsid w:val="00075CA0"/>
    <w:rsid w:val="00075E9B"/>
    <w:rsid w:val="00076590"/>
    <w:rsid w:val="00076903"/>
    <w:rsid w:val="00076C52"/>
    <w:rsid w:val="00076FD2"/>
    <w:rsid w:val="000773F6"/>
    <w:rsid w:val="00077579"/>
    <w:rsid w:val="00077C42"/>
    <w:rsid w:val="00080477"/>
    <w:rsid w:val="000805B2"/>
    <w:rsid w:val="00080786"/>
    <w:rsid w:val="00080B5D"/>
    <w:rsid w:val="00080D74"/>
    <w:rsid w:val="00080E0A"/>
    <w:rsid w:val="000812A2"/>
    <w:rsid w:val="00081457"/>
    <w:rsid w:val="000819A2"/>
    <w:rsid w:val="000819CE"/>
    <w:rsid w:val="00081B04"/>
    <w:rsid w:val="00081B40"/>
    <w:rsid w:val="00081CDB"/>
    <w:rsid w:val="00081FCA"/>
    <w:rsid w:val="00082152"/>
    <w:rsid w:val="0008221F"/>
    <w:rsid w:val="00082311"/>
    <w:rsid w:val="00082607"/>
    <w:rsid w:val="000826FF"/>
    <w:rsid w:val="000827D8"/>
    <w:rsid w:val="0008283B"/>
    <w:rsid w:val="00082A42"/>
    <w:rsid w:val="00082A49"/>
    <w:rsid w:val="00082E14"/>
    <w:rsid w:val="00082F69"/>
    <w:rsid w:val="00083205"/>
    <w:rsid w:val="00083322"/>
    <w:rsid w:val="00083788"/>
    <w:rsid w:val="00083ABF"/>
    <w:rsid w:val="00084255"/>
    <w:rsid w:val="000842E8"/>
    <w:rsid w:val="000844CD"/>
    <w:rsid w:val="000845CA"/>
    <w:rsid w:val="00084A27"/>
    <w:rsid w:val="00084D2E"/>
    <w:rsid w:val="00085239"/>
    <w:rsid w:val="00085860"/>
    <w:rsid w:val="00085A20"/>
    <w:rsid w:val="00085C0E"/>
    <w:rsid w:val="00085E75"/>
    <w:rsid w:val="00085FF2"/>
    <w:rsid w:val="000862BA"/>
    <w:rsid w:val="00086B50"/>
    <w:rsid w:val="00086C4D"/>
    <w:rsid w:val="00086CF2"/>
    <w:rsid w:val="00086D50"/>
    <w:rsid w:val="0008731C"/>
    <w:rsid w:val="0008760B"/>
    <w:rsid w:val="000876E2"/>
    <w:rsid w:val="00087881"/>
    <w:rsid w:val="00087BAB"/>
    <w:rsid w:val="00087CD9"/>
    <w:rsid w:val="00087DBB"/>
    <w:rsid w:val="00087E29"/>
    <w:rsid w:val="00087F91"/>
    <w:rsid w:val="00090573"/>
    <w:rsid w:val="00090586"/>
    <w:rsid w:val="000906E3"/>
    <w:rsid w:val="00090831"/>
    <w:rsid w:val="00090DF5"/>
    <w:rsid w:val="00090E5E"/>
    <w:rsid w:val="00090FAF"/>
    <w:rsid w:val="00091606"/>
    <w:rsid w:val="00091714"/>
    <w:rsid w:val="0009176C"/>
    <w:rsid w:val="0009176E"/>
    <w:rsid w:val="00091AF2"/>
    <w:rsid w:val="00091D0A"/>
    <w:rsid w:val="00092051"/>
    <w:rsid w:val="000921E3"/>
    <w:rsid w:val="00092334"/>
    <w:rsid w:val="00092455"/>
    <w:rsid w:val="000924C4"/>
    <w:rsid w:val="000924E0"/>
    <w:rsid w:val="00092792"/>
    <w:rsid w:val="0009286A"/>
    <w:rsid w:val="000928BE"/>
    <w:rsid w:val="00092ADC"/>
    <w:rsid w:val="00093097"/>
    <w:rsid w:val="000931C3"/>
    <w:rsid w:val="000937FA"/>
    <w:rsid w:val="0009399E"/>
    <w:rsid w:val="0009437A"/>
    <w:rsid w:val="000945FC"/>
    <w:rsid w:val="000947B7"/>
    <w:rsid w:val="000949A9"/>
    <w:rsid w:val="00094AF2"/>
    <w:rsid w:val="000953D2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D"/>
    <w:rsid w:val="00096F12"/>
    <w:rsid w:val="0009709B"/>
    <w:rsid w:val="000972DF"/>
    <w:rsid w:val="0009734B"/>
    <w:rsid w:val="00097620"/>
    <w:rsid w:val="00097939"/>
    <w:rsid w:val="000979DA"/>
    <w:rsid w:val="000979F0"/>
    <w:rsid w:val="00097AE8"/>
    <w:rsid w:val="00097BFB"/>
    <w:rsid w:val="00097EDC"/>
    <w:rsid w:val="000A02DC"/>
    <w:rsid w:val="000A0702"/>
    <w:rsid w:val="000A070B"/>
    <w:rsid w:val="000A0B46"/>
    <w:rsid w:val="000A0CA1"/>
    <w:rsid w:val="000A0E99"/>
    <w:rsid w:val="000A0F7F"/>
    <w:rsid w:val="000A131D"/>
    <w:rsid w:val="000A1AD3"/>
    <w:rsid w:val="000A1B12"/>
    <w:rsid w:val="000A1B41"/>
    <w:rsid w:val="000A1CF2"/>
    <w:rsid w:val="000A1D49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95"/>
    <w:rsid w:val="000A33FC"/>
    <w:rsid w:val="000A33FE"/>
    <w:rsid w:val="000A3685"/>
    <w:rsid w:val="000A36CA"/>
    <w:rsid w:val="000A3883"/>
    <w:rsid w:val="000A3A3A"/>
    <w:rsid w:val="000A3ACB"/>
    <w:rsid w:val="000A4492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599"/>
    <w:rsid w:val="000A5AE2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244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4E2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1F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4EE"/>
    <w:rsid w:val="000B5908"/>
    <w:rsid w:val="000B5C9C"/>
    <w:rsid w:val="000B5EAC"/>
    <w:rsid w:val="000B6008"/>
    <w:rsid w:val="000B60B9"/>
    <w:rsid w:val="000B6289"/>
    <w:rsid w:val="000B65BE"/>
    <w:rsid w:val="000B6A44"/>
    <w:rsid w:val="000B6BDF"/>
    <w:rsid w:val="000B71B6"/>
    <w:rsid w:val="000B7387"/>
    <w:rsid w:val="000B76BB"/>
    <w:rsid w:val="000B78AF"/>
    <w:rsid w:val="000B7D5E"/>
    <w:rsid w:val="000C0680"/>
    <w:rsid w:val="000C09A5"/>
    <w:rsid w:val="000C0E39"/>
    <w:rsid w:val="000C133A"/>
    <w:rsid w:val="000C134E"/>
    <w:rsid w:val="000C1821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32BF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70E"/>
    <w:rsid w:val="000C5759"/>
    <w:rsid w:val="000C5A03"/>
    <w:rsid w:val="000C5A4A"/>
    <w:rsid w:val="000C5A71"/>
    <w:rsid w:val="000C5C09"/>
    <w:rsid w:val="000C5C2F"/>
    <w:rsid w:val="000C5E7D"/>
    <w:rsid w:val="000C6672"/>
    <w:rsid w:val="000C66CD"/>
    <w:rsid w:val="000C673C"/>
    <w:rsid w:val="000C69F8"/>
    <w:rsid w:val="000C70C9"/>
    <w:rsid w:val="000C70CE"/>
    <w:rsid w:val="000C71D9"/>
    <w:rsid w:val="000C728B"/>
    <w:rsid w:val="000C73A3"/>
    <w:rsid w:val="000C7654"/>
    <w:rsid w:val="000C78E8"/>
    <w:rsid w:val="000C7A2A"/>
    <w:rsid w:val="000C7A84"/>
    <w:rsid w:val="000C7C3E"/>
    <w:rsid w:val="000C7F3D"/>
    <w:rsid w:val="000C7FD7"/>
    <w:rsid w:val="000D010B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05E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6FF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CC0"/>
    <w:rsid w:val="000D4D20"/>
    <w:rsid w:val="000D4DE6"/>
    <w:rsid w:val="000D4DFF"/>
    <w:rsid w:val="000D5153"/>
    <w:rsid w:val="000D51BA"/>
    <w:rsid w:val="000D55EA"/>
    <w:rsid w:val="000D5711"/>
    <w:rsid w:val="000D5718"/>
    <w:rsid w:val="000D57AB"/>
    <w:rsid w:val="000D58FA"/>
    <w:rsid w:val="000D59D6"/>
    <w:rsid w:val="000D5AB0"/>
    <w:rsid w:val="000D5AD1"/>
    <w:rsid w:val="000D5C0C"/>
    <w:rsid w:val="000D5D6A"/>
    <w:rsid w:val="000D5E4D"/>
    <w:rsid w:val="000D604E"/>
    <w:rsid w:val="000D6167"/>
    <w:rsid w:val="000D6304"/>
    <w:rsid w:val="000D6377"/>
    <w:rsid w:val="000D6434"/>
    <w:rsid w:val="000D66D2"/>
    <w:rsid w:val="000D6730"/>
    <w:rsid w:val="000D697E"/>
    <w:rsid w:val="000D6DCE"/>
    <w:rsid w:val="000D6E96"/>
    <w:rsid w:val="000D7204"/>
    <w:rsid w:val="000D7268"/>
    <w:rsid w:val="000D742E"/>
    <w:rsid w:val="000D75CC"/>
    <w:rsid w:val="000D7631"/>
    <w:rsid w:val="000D7783"/>
    <w:rsid w:val="000D7C7C"/>
    <w:rsid w:val="000D7FF4"/>
    <w:rsid w:val="000E011D"/>
    <w:rsid w:val="000E03D4"/>
    <w:rsid w:val="000E052F"/>
    <w:rsid w:val="000E0579"/>
    <w:rsid w:val="000E064A"/>
    <w:rsid w:val="000E0940"/>
    <w:rsid w:val="000E09D4"/>
    <w:rsid w:val="000E123F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9F1"/>
    <w:rsid w:val="000E3EB6"/>
    <w:rsid w:val="000E3EF0"/>
    <w:rsid w:val="000E3F84"/>
    <w:rsid w:val="000E4182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1E4"/>
    <w:rsid w:val="000E65A7"/>
    <w:rsid w:val="000E6635"/>
    <w:rsid w:val="000E6DDD"/>
    <w:rsid w:val="000E6ECD"/>
    <w:rsid w:val="000E6F31"/>
    <w:rsid w:val="000E6F62"/>
    <w:rsid w:val="000E6F7E"/>
    <w:rsid w:val="000E7535"/>
    <w:rsid w:val="000E783F"/>
    <w:rsid w:val="000E793C"/>
    <w:rsid w:val="000E7ABF"/>
    <w:rsid w:val="000E7D6B"/>
    <w:rsid w:val="000E7F51"/>
    <w:rsid w:val="000E7FAC"/>
    <w:rsid w:val="000E7FEE"/>
    <w:rsid w:val="000F00D8"/>
    <w:rsid w:val="000F02B4"/>
    <w:rsid w:val="000F03DB"/>
    <w:rsid w:val="000F04CE"/>
    <w:rsid w:val="000F055C"/>
    <w:rsid w:val="000F07D0"/>
    <w:rsid w:val="000F095B"/>
    <w:rsid w:val="000F0989"/>
    <w:rsid w:val="000F0CFA"/>
    <w:rsid w:val="000F0DC3"/>
    <w:rsid w:val="000F13C4"/>
    <w:rsid w:val="000F13D7"/>
    <w:rsid w:val="000F157D"/>
    <w:rsid w:val="000F17A1"/>
    <w:rsid w:val="000F17E4"/>
    <w:rsid w:val="000F1B0F"/>
    <w:rsid w:val="000F1CF3"/>
    <w:rsid w:val="000F203A"/>
    <w:rsid w:val="000F20CD"/>
    <w:rsid w:val="000F21A9"/>
    <w:rsid w:val="000F229E"/>
    <w:rsid w:val="000F24C7"/>
    <w:rsid w:val="000F2503"/>
    <w:rsid w:val="000F2965"/>
    <w:rsid w:val="000F29CD"/>
    <w:rsid w:val="000F2E20"/>
    <w:rsid w:val="000F2F22"/>
    <w:rsid w:val="000F30CB"/>
    <w:rsid w:val="000F315B"/>
    <w:rsid w:val="000F31CB"/>
    <w:rsid w:val="000F3439"/>
    <w:rsid w:val="000F3475"/>
    <w:rsid w:val="000F34C7"/>
    <w:rsid w:val="000F363A"/>
    <w:rsid w:val="000F3902"/>
    <w:rsid w:val="000F3B40"/>
    <w:rsid w:val="000F3FFF"/>
    <w:rsid w:val="000F428E"/>
    <w:rsid w:val="000F42EA"/>
    <w:rsid w:val="000F4832"/>
    <w:rsid w:val="000F4CAF"/>
    <w:rsid w:val="000F4D36"/>
    <w:rsid w:val="000F4F44"/>
    <w:rsid w:val="000F53CB"/>
    <w:rsid w:val="000F57A9"/>
    <w:rsid w:val="000F61C4"/>
    <w:rsid w:val="000F6646"/>
    <w:rsid w:val="000F6881"/>
    <w:rsid w:val="000F6C32"/>
    <w:rsid w:val="000F6C66"/>
    <w:rsid w:val="000F6D77"/>
    <w:rsid w:val="000F70C7"/>
    <w:rsid w:val="000F71A3"/>
    <w:rsid w:val="000F740A"/>
    <w:rsid w:val="000F769B"/>
    <w:rsid w:val="000F7763"/>
    <w:rsid w:val="000F77C9"/>
    <w:rsid w:val="000F7C3D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09BC"/>
    <w:rsid w:val="00100BA8"/>
    <w:rsid w:val="00100E61"/>
    <w:rsid w:val="00101489"/>
    <w:rsid w:val="00101513"/>
    <w:rsid w:val="00101A0E"/>
    <w:rsid w:val="00101ACE"/>
    <w:rsid w:val="00101BF7"/>
    <w:rsid w:val="00101D03"/>
    <w:rsid w:val="00102147"/>
    <w:rsid w:val="00102557"/>
    <w:rsid w:val="00102C68"/>
    <w:rsid w:val="00102D2E"/>
    <w:rsid w:val="001030AB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35"/>
    <w:rsid w:val="00104A80"/>
    <w:rsid w:val="00104CA7"/>
    <w:rsid w:val="001050B7"/>
    <w:rsid w:val="0010521E"/>
    <w:rsid w:val="001052CF"/>
    <w:rsid w:val="001055D5"/>
    <w:rsid w:val="0010568A"/>
    <w:rsid w:val="00105748"/>
    <w:rsid w:val="00105820"/>
    <w:rsid w:val="0010586F"/>
    <w:rsid w:val="0010593E"/>
    <w:rsid w:val="00105A99"/>
    <w:rsid w:val="00105CEE"/>
    <w:rsid w:val="00105DE0"/>
    <w:rsid w:val="00105EAF"/>
    <w:rsid w:val="0010660E"/>
    <w:rsid w:val="0010672A"/>
    <w:rsid w:val="00106876"/>
    <w:rsid w:val="00106A95"/>
    <w:rsid w:val="00106AAD"/>
    <w:rsid w:val="00106BA4"/>
    <w:rsid w:val="00106CC3"/>
    <w:rsid w:val="00106CE0"/>
    <w:rsid w:val="00106E7E"/>
    <w:rsid w:val="001074C1"/>
    <w:rsid w:val="001074D1"/>
    <w:rsid w:val="0010762C"/>
    <w:rsid w:val="00107636"/>
    <w:rsid w:val="0010791F"/>
    <w:rsid w:val="00107A16"/>
    <w:rsid w:val="00107B7C"/>
    <w:rsid w:val="00107CC7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24B2"/>
    <w:rsid w:val="001124C3"/>
    <w:rsid w:val="00112A47"/>
    <w:rsid w:val="00112A64"/>
    <w:rsid w:val="00112ABF"/>
    <w:rsid w:val="00112B8F"/>
    <w:rsid w:val="00112D41"/>
    <w:rsid w:val="00112F02"/>
    <w:rsid w:val="0011343C"/>
    <w:rsid w:val="001134DA"/>
    <w:rsid w:val="00113517"/>
    <w:rsid w:val="0011372B"/>
    <w:rsid w:val="0011384B"/>
    <w:rsid w:val="00113B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C4"/>
    <w:rsid w:val="00114E61"/>
    <w:rsid w:val="00114EA7"/>
    <w:rsid w:val="00115194"/>
    <w:rsid w:val="0011536C"/>
    <w:rsid w:val="001153DE"/>
    <w:rsid w:val="00115527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B79"/>
    <w:rsid w:val="00116CA6"/>
    <w:rsid w:val="00117107"/>
    <w:rsid w:val="001171DF"/>
    <w:rsid w:val="001171EA"/>
    <w:rsid w:val="0011758D"/>
    <w:rsid w:val="00117957"/>
    <w:rsid w:val="00117AA7"/>
    <w:rsid w:val="00117B90"/>
    <w:rsid w:val="00117E42"/>
    <w:rsid w:val="00117F5C"/>
    <w:rsid w:val="001200BF"/>
    <w:rsid w:val="001203DB"/>
    <w:rsid w:val="00120579"/>
    <w:rsid w:val="0012065B"/>
    <w:rsid w:val="0012079F"/>
    <w:rsid w:val="001207F3"/>
    <w:rsid w:val="001209D5"/>
    <w:rsid w:val="00120BAB"/>
    <w:rsid w:val="00120FF0"/>
    <w:rsid w:val="00121479"/>
    <w:rsid w:val="00121897"/>
    <w:rsid w:val="00121E4C"/>
    <w:rsid w:val="00121F5D"/>
    <w:rsid w:val="00122015"/>
    <w:rsid w:val="00122200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72AA"/>
    <w:rsid w:val="001274AC"/>
    <w:rsid w:val="001275E6"/>
    <w:rsid w:val="0012784F"/>
    <w:rsid w:val="001278DC"/>
    <w:rsid w:val="00127C38"/>
    <w:rsid w:val="00127DE2"/>
    <w:rsid w:val="00127E32"/>
    <w:rsid w:val="00127F28"/>
    <w:rsid w:val="001301E5"/>
    <w:rsid w:val="00130607"/>
    <w:rsid w:val="00130714"/>
    <w:rsid w:val="00130953"/>
    <w:rsid w:val="00130DD8"/>
    <w:rsid w:val="00130F6C"/>
    <w:rsid w:val="00131019"/>
    <w:rsid w:val="0013109C"/>
    <w:rsid w:val="00131683"/>
    <w:rsid w:val="00131AC6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C95"/>
    <w:rsid w:val="00133E7A"/>
    <w:rsid w:val="00133EBD"/>
    <w:rsid w:val="00134012"/>
    <w:rsid w:val="001342E4"/>
    <w:rsid w:val="001342E7"/>
    <w:rsid w:val="001344B8"/>
    <w:rsid w:val="001345D5"/>
    <w:rsid w:val="00134686"/>
    <w:rsid w:val="00134772"/>
    <w:rsid w:val="001348B0"/>
    <w:rsid w:val="00134E73"/>
    <w:rsid w:val="00135015"/>
    <w:rsid w:val="00135095"/>
    <w:rsid w:val="001352A6"/>
    <w:rsid w:val="001352C5"/>
    <w:rsid w:val="00135555"/>
    <w:rsid w:val="00135758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A7"/>
    <w:rsid w:val="00137480"/>
    <w:rsid w:val="001374F1"/>
    <w:rsid w:val="00137637"/>
    <w:rsid w:val="001376F7"/>
    <w:rsid w:val="00137A97"/>
    <w:rsid w:val="00137BE2"/>
    <w:rsid w:val="00137C8A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CEB"/>
    <w:rsid w:val="00141E46"/>
    <w:rsid w:val="0014201F"/>
    <w:rsid w:val="0014206B"/>
    <w:rsid w:val="00142093"/>
    <w:rsid w:val="00142CDF"/>
    <w:rsid w:val="00142E42"/>
    <w:rsid w:val="001431CE"/>
    <w:rsid w:val="001433C9"/>
    <w:rsid w:val="001435F2"/>
    <w:rsid w:val="0014371C"/>
    <w:rsid w:val="0014393F"/>
    <w:rsid w:val="00143AF7"/>
    <w:rsid w:val="00143B6A"/>
    <w:rsid w:val="00143D35"/>
    <w:rsid w:val="00143E78"/>
    <w:rsid w:val="00143FFE"/>
    <w:rsid w:val="001445E8"/>
    <w:rsid w:val="00144717"/>
    <w:rsid w:val="0014471E"/>
    <w:rsid w:val="0014491B"/>
    <w:rsid w:val="00144B3F"/>
    <w:rsid w:val="00144B8C"/>
    <w:rsid w:val="00144BAC"/>
    <w:rsid w:val="00144CED"/>
    <w:rsid w:val="00144E04"/>
    <w:rsid w:val="001454C4"/>
    <w:rsid w:val="00145545"/>
    <w:rsid w:val="00145E0F"/>
    <w:rsid w:val="00145E66"/>
    <w:rsid w:val="00145EB0"/>
    <w:rsid w:val="00146129"/>
    <w:rsid w:val="0014624C"/>
    <w:rsid w:val="0014652F"/>
    <w:rsid w:val="001469BF"/>
    <w:rsid w:val="00146AE8"/>
    <w:rsid w:val="00146BC8"/>
    <w:rsid w:val="0014706A"/>
    <w:rsid w:val="001475FC"/>
    <w:rsid w:val="001476DE"/>
    <w:rsid w:val="001479AB"/>
    <w:rsid w:val="00147D65"/>
    <w:rsid w:val="00147D91"/>
    <w:rsid w:val="00147E23"/>
    <w:rsid w:val="00150011"/>
    <w:rsid w:val="00150135"/>
    <w:rsid w:val="00150261"/>
    <w:rsid w:val="001503DF"/>
    <w:rsid w:val="0015041E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5C4"/>
    <w:rsid w:val="00151805"/>
    <w:rsid w:val="001518AA"/>
    <w:rsid w:val="001519B9"/>
    <w:rsid w:val="00151DB3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B5D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CDC"/>
    <w:rsid w:val="00154E4C"/>
    <w:rsid w:val="00154F8C"/>
    <w:rsid w:val="00155219"/>
    <w:rsid w:val="00155698"/>
    <w:rsid w:val="00155917"/>
    <w:rsid w:val="00155A10"/>
    <w:rsid w:val="00155C22"/>
    <w:rsid w:val="00155F7A"/>
    <w:rsid w:val="00156260"/>
    <w:rsid w:val="0015650F"/>
    <w:rsid w:val="001565E1"/>
    <w:rsid w:val="0015674F"/>
    <w:rsid w:val="00156B74"/>
    <w:rsid w:val="0015725F"/>
    <w:rsid w:val="00157315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D3"/>
    <w:rsid w:val="001615D8"/>
    <w:rsid w:val="001618A3"/>
    <w:rsid w:val="00161BEA"/>
    <w:rsid w:val="00161C13"/>
    <w:rsid w:val="00162157"/>
    <w:rsid w:val="00162262"/>
    <w:rsid w:val="001623B2"/>
    <w:rsid w:val="001623D9"/>
    <w:rsid w:val="0016285C"/>
    <w:rsid w:val="001628EC"/>
    <w:rsid w:val="00162BD5"/>
    <w:rsid w:val="00162CF1"/>
    <w:rsid w:val="00162F03"/>
    <w:rsid w:val="00162F82"/>
    <w:rsid w:val="0016300C"/>
    <w:rsid w:val="001630E4"/>
    <w:rsid w:val="001632D2"/>
    <w:rsid w:val="00163345"/>
    <w:rsid w:val="00163542"/>
    <w:rsid w:val="00163587"/>
    <w:rsid w:val="00163770"/>
    <w:rsid w:val="001638BF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E14"/>
    <w:rsid w:val="00165001"/>
    <w:rsid w:val="00165137"/>
    <w:rsid w:val="0016513E"/>
    <w:rsid w:val="00165668"/>
    <w:rsid w:val="00165C5C"/>
    <w:rsid w:val="0016634F"/>
    <w:rsid w:val="00166377"/>
    <w:rsid w:val="001669F9"/>
    <w:rsid w:val="00166ABA"/>
    <w:rsid w:val="00166B5C"/>
    <w:rsid w:val="00166DE8"/>
    <w:rsid w:val="0016700E"/>
    <w:rsid w:val="0016711A"/>
    <w:rsid w:val="0016764C"/>
    <w:rsid w:val="00167709"/>
    <w:rsid w:val="00167BD9"/>
    <w:rsid w:val="00170397"/>
    <w:rsid w:val="001703C8"/>
    <w:rsid w:val="001706E4"/>
    <w:rsid w:val="001708D0"/>
    <w:rsid w:val="0017093A"/>
    <w:rsid w:val="00170FD2"/>
    <w:rsid w:val="0017117B"/>
    <w:rsid w:val="001716A7"/>
    <w:rsid w:val="00171944"/>
    <w:rsid w:val="00171C11"/>
    <w:rsid w:val="00171D7E"/>
    <w:rsid w:val="00171F14"/>
    <w:rsid w:val="00171FEA"/>
    <w:rsid w:val="00172155"/>
    <w:rsid w:val="0017226B"/>
    <w:rsid w:val="001722FC"/>
    <w:rsid w:val="0017231D"/>
    <w:rsid w:val="00172903"/>
    <w:rsid w:val="001729E1"/>
    <w:rsid w:val="00172B61"/>
    <w:rsid w:val="00172C20"/>
    <w:rsid w:val="00172CCD"/>
    <w:rsid w:val="00172E20"/>
    <w:rsid w:val="00172F75"/>
    <w:rsid w:val="00173192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4FD7"/>
    <w:rsid w:val="0017523F"/>
    <w:rsid w:val="001752EC"/>
    <w:rsid w:val="00175662"/>
    <w:rsid w:val="0017568A"/>
    <w:rsid w:val="00175728"/>
    <w:rsid w:val="00175ADB"/>
    <w:rsid w:val="00175B5A"/>
    <w:rsid w:val="00175B66"/>
    <w:rsid w:val="0017603B"/>
    <w:rsid w:val="001761D4"/>
    <w:rsid w:val="0017629E"/>
    <w:rsid w:val="00176414"/>
    <w:rsid w:val="00176491"/>
    <w:rsid w:val="0017651A"/>
    <w:rsid w:val="00176F4C"/>
    <w:rsid w:val="00176FEC"/>
    <w:rsid w:val="00177036"/>
    <w:rsid w:val="0017708E"/>
    <w:rsid w:val="0017714C"/>
    <w:rsid w:val="0017722E"/>
    <w:rsid w:val="00177583"/>
    <w:rsid w:val="00177711"/>
    <w:rsid w:val="00177956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08"/>
    <w:rsid w:val="001807FE"/>
    <w:rsid w:val="00180E37"/>
    <w:rsid w:val="00180E60"/>
    <w:rsid w:val="00181104"/>
    <w:rsid w:val="001817BA"/>
    <w:rsid w:val="00181830"/>
    <w:rsid w:val="00181951"/>
    <w:rsid w:val="00181B3A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3E7"/>
    <w:rsid w:val="001833F6"/>
    <w:rsid w:val="001836DF"/>
    <w:rsid w:val="001837D0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257"/>
    <w:rsid w:val="00185898"/>
    <w:rsid w:val="00185A0F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A31"/>
    <w:rsid w:val="00187D3B"/>
    <w:rsid w:val="00190205"/>
    <w:rsid w:val="00190307"/>
    <w:rsid w:val="001903C4"/>
    <w:rsid w:val="00190705"/>
    <w:rsid w:val="00190927"/>
    <w:rsid w:val="00190BD5"/>
    <w:rsid w:val="00190BE0"/>
    <w:rsid w:val="00190DEC"/>
    <w:rsid w:val="00190FB0"/>
    <w:rsid w:val="00191727"/>
    <w:rsid w:val="0019188A"/>
    <w:rsid w:val="0019189A"/>
    <w:rsid w:val="00191A2B"/>
    <w:rsid w:val="00191B41"/>
    <w:rsid w:val="00191BCE"/>
    <w:rsid w:val="00191E6E"/>
    <w:rsid w:val="00191EBF"/>
    <w:rsid w:val="00191EC3"/>
    <w:rsid w:val="0019213A"/>
    <w:rsid w:val="001925E5"/>
    <w:rsid w:val="001929C8"/>
    <w:rsid w:val="001929E7"/>
    <w:rsid w:val="00192C50"/>
    <w:rsid w:val="00192D98"/>
    <w:rsid w:val="0019350F"/>
    <w:rsid w:val="001935F1"/>
    <w:rsid w:val="001937CF"/>
    <w:rsid w:val="001938B3"/>
    <w:rsid w:val="00193927"/>
    <w:rsid w:val="00193987"/>
    <w:rsid w:val="00193D96"/>
    <w:rsid w:val="00194059"/>
    <w:rsid w:val="001946CE"/>
    <w:rsid w:val="001947E7"/>
    <w:rsid w:val="00194F6C"/>
    <w:rsid w:val="00195272"/>
    <w:rsid w:val="00195416"/>
    <w:rsid w:val="00195483"/>
    <w:rsid w:val="00195588"/>
    <w:rsid w:val="0019573B"/>
    <w:rsid w:val="0019592C"/>
    <w:rsid w:val="00195D2D"/>
    <w:rsid w:val="00195E4A"/>
    <w:rsid w:val="00195EF4"/>
    <w:rsid w:val="00195F3B"/>
    <w:rsid w:val="0019603E"/>
    <w:rsid w:val="00196085"/>
    <w:rsid w:val="001962E1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34F"/>
    <w:rsid w:val="001974E5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D52"/>
    <w:rsid w:val="001A1EDB"/>
    <w:rsid w:val="001A2179"/>
    <w:rsid w:val="001A2523"/>
    <w:rsid w:val="001A258A"/>
    <w:rsid w:val="001A263A"/>
    <w:rsid w:val="001A2939"/>
    <w:rsid w:val="001A2AFE"/>
    <w:rsid w:val="001A2B04"/>
    <w:rsid w:val="001A2BA6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B32"/>
    <w:rsid w:val="001A5C82"/>
    <w:rsid w:val="001A5DCF"/>
    <w:rsid w:val="001A5EE5"/>
    <w:rsid w:val="001A60FC"/>
    <w:rsid w:val="001A61A0"/>
    <w:rsid w:val="001A628F"/>
    <w:rsid w:val="001A639C"/>
    <w:rsid w:val="001A6575"/>
    <w:rsid w:val="001A65B2"/>
    <w:rsid w:val="001A66F6"/>
    <w:rsid w:val="001A6728"/>
    <w:rsid w:val="001A6AFE"/>
    <w:rsid w:val="001A6B2D"/>
    <w:rsid w:val="001A6BBA"/>
    <w:rsid w:val="001A6C5F"/>
    <w:rsid w:val="001A6C9F"/>
    <w:rsid w:val="001A6F38"/>
    <w:rsid w:val="001A706D"/>
    <w:rsid w:val="001A71EB"/>
    <w:rsid w:val="001A72EE"/>
    <w:rsid w:val="001A7326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71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D97"/>
    <w:rsid w:val="001B1F17"/>
    <w:rsid w:val="001B1F29"/>
    <w:rsid w:val="001B2085"/>
    <w:rsid w:val="001B26EE"/>
    <w:rsid w:val="001B2993"/>
    <w:rsid w:val="001B2CF4"/>
    <w:rsid w:val="001B2F10"/>
    <w:rsid w:val="001B2FFF"/>
    <w:rsid w:val="001B3134"/>
    <w:rsid w:val="001B319F"/>
    <w:rsid w:val="001B3754"/>
    <w:rsid w:val="001B3E2F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AA4"/>
    <w:rsid w:val="001B5B66"/>
    <w:rsid w:val="001B5EA5"/>
    <w:rsid w:val="001B5F67"/>
    <w:rsid w:val="001B6080"/>
    <w:rsid w:val="001B62FE"/>
    <w:rsid w:val="001B6369"/>
    <w:rsid w:val="001B6488"/>
    <w:rsid w:val="001B6ACB"/>
    <w:rsid w:val="001B6AF3"/>
    <w:rsid w:val="001B6B1C"/>
    <w:rsid w:val="001B6C77"/>
    <w:rsid w:val="001B70CF"/>
    <w:rsid w:val="001B716B"/>
    <w:rsid w:val="001B7219"/>
    <w:rsid w:val="001B748B"/>
    <w:rsid w:val="001B7EB6"/>
    <w:rsid w:val="001C002C"/>
    <w:rsid w:val="001C0085"/>
    <w:rsid w:val="001C04E1"/>
    <w:rsid w:val="001C063F"/>
    <w:rsid w:val="001C0883"/>
    <w:rsid w:val="001C0AFB"/>
    <w:rsid w:val="001C16A9"/>
    <w:rsid w:val="001C1A14"/>
    <w:rsid w:val="001C1A38"/>
    <w:rsid w:val="001C1E53"/>
    <w:rsid w:val="001C1EE3"/>
    <w:rsid w:val="001C211D"/>
    <w:rsid w:val="001C2D00"/>
    <w:rsid w:val="001C2E60"/>
    <w:rsid w:val="001C2EB7"/>
    <w:rsid w:val="001C3177"/>
    <w:rsid w:val="001C3474"/>
    <w:rsid w:val="001C3663"/>
    <w:rsid w:val="001C3DC6"/>
    <w:rsid w:val="001C3EAE"/>
    <w:rsid w:val="001C41BF"/>
    <w:rsid w:val="001C470C"/>
    <w:rsid w:val="001C4F5F"/>
    <w:rsid w:val="001C4F99"/>
    <w:rsid w:val="001C518A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433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7D2"/>
    <w:rsid w:val="001D0D8F"/>
    <w:rsid w:val="001D1258"/>
    <w:rsid w:val="001D13B0"/>
    <w:rsid w:val="001D1502"/>
    <w:rsid w:val="001D19F8"/>
    <w:rsid w:val="001D1C76"/>
    <w:rsid w:val="001D1CFF"/>
    <w:rsid w:val="001D1DC4"/>
    <w:rsid w:val="001D2851"/>
    <w:rsid w:val="001D2B3C"/>
    <w:rsid w:val="001D2BB2"/>
    <w:rsid w:val="001D2DBE"/>
    <w:rsid w:val="001D2E6C"/>
    <w:rsid w:val="001D2ECD"/>
    <w:rsid w:val="001D30BE"/>
    <w:rsid w:val="001D3296"/>
    <w:rsid w:val="001D329E"/>
    <w:rsid w:val="001D3414"/>
    <w:rsid w:val="001D36E4"/>
    <w:rsid w:val="001D3C68"/>
    <w:rsid w:val="001D413C"/>
    <w:rsid w:val="001D4315"/>
    <w:rsid w:val="001D43C0"/>
    <w:rsid w:val="001D477D"/>
    <w:rsid w:val="001D47F5"/>
    <w:rsid w:val="001D491D"/>
    <w:rsid w:val="001D4969"/>
    <w:rsid w:val="001D4AF0"/>
    <w:rsid w:val="001D4B60"/>
    <w:rsid w:val="001D4F24"/>
    <w:rsid w:val="001D506F"/>
    <w:rsid w:val="001D5172"/>
    <w:rsid w:val="001D531A"/>
    <w:rsid w:val="001D57BC"/>
    <w:rsid w:val="001D6069"/>
    <w:rsid w:val="001D66CA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746"/>
    <w:rsid w:val="001D7816"/>
    <w:rsid w:val="001D791F"/>
    <w:rsid w:val="001D79A0"/>
    <w:rsid w:val="001D7B96"/>
    <w:rsid w:val="001D7F50"/>
    <w:rsid w:val="001D7FD4"/>
    <w:rsid w:val="001D7FE2"/>
    <w:rsid w:val="001E0602"/>
    <w:rsid w:val="001E09BA"/>
    <w:rsid w:val="001E09F4"/>
    <w:rsid w:val="001E09F5"/>
    <w:rsid w:val="001E0A73"/>
    <w:rsid w:val="001E111F"/>
    <w:rsid w:val="001E11AA"/>
    <w:rsid w:val="001E1284"/>
    <w:rsid w:val="001E13E0"/>
    <w:rsid w:val="001E1524"/>
    <w:rsid w:val="001E1756"/>
    <w:rsid w:val="001E1D3C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83"/>
    <w:rsid w:val="001E4704"/>
    <w:rsid w:val="001E48BC"/>
    <w:rsid w:val="001E4C13"/>
    <w:rsid w:val="001E4E4D"/>
    <w:rsid w:val="001E50CB"/>
    <w:rsid w:val="001E5108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7DD"/>
    <w:rsid w:val="001E684F"/>
    <w:rsid w:val="001E6C1B"/>
    <w:rsid w:val="001E6D63"/>
    <w:rsid w:val="001E6DE6"/>
    <w:rsid w:val="001E6F14"/>
    <w:rsid w:val="001E6F1B"/>
    <w:rsid w:val="001E719A"/>
    <w:rsid w:val="001E71DA"/>
    <w:rsid w:val="001E73D8"/>
    <w:rsid w:val="001E750C"/>
    <w:rsid w:val="001E7A06"/>
    <w:rsid w:val="001E7BC1"/>
    <w:rsid w:val="001E7C10"/>
    <w:rsid w:val="001E7D0E"/>
    <w:rsid w:val="001E7E2A"/>
    <w:rsid w:val="001E7FC7"/>
    <w:rsid w:val="001F0457"/>
    <w:rsid w:val="001F051C"/>
    <w:rsid w:val="001F0546"/>
    <w:rsid w:val="001F085E"/>
    <w:rsid w:val="001F0DDF"/>
    <w:rsid w:val="001F0FEE"/>
    <w:rsid w:val="001F14F7"/>
    <w:rsid w:val="001F15BE"/>
    <w:rsid w:val="001F16FD"/>
    <w:rsid w:val="001F1879"/>
    <w:rsid w:val="001F1B1E"/>
    <w:rsid w:val="001F1DFA"/>
    <w:rsid w:val="001F204D"/>
    <w:rsid w:val="001F214B"/>
    <w:rsid w:val="001F22A9"/>
    <w:rsid w:val="001F2536"/>
    <w:rsid w:val="001F26E9"/>
    <w:rsid w:val="001F2E08"/>
    <w:rsid w:val="001F3039"/>
    <w:rsid w:val="001F3507"/>
    <w:rsid w:val="001F3760"/>
    <w:rsid w:val="001F37ED"/>
    <w:rsid w:val="001F3841"/>
    <w:rsid w:val="001F39AB"/>
    <w:rsid w:val="001F3B07"/>
    <w:rsid w:val="001F3E5E"/>
    <w:rsid w:val="001F45B3"/>
    <w:rsid w:val="001F45E8"/>
    <w:rsid w:val="001F4718"/>
    <w:rsid w:val="001F4AE1"/>
    <w:rsid w:val="001F4E57"/>
    <w:rsid w:val="001F5159"/>
    <w:rsid w:val="001F528D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3C3"/>
    <w:rsid w:val="001F757C"/>
    <w:rsid w:val="001F784C"/>
    <w:rsid w:val="001F798D"/>
    <w:rsid w:val="001F7DD6"/>
    <w:rsid w:val="001F7E72"/>
    <w:rsid w:val="001F7F36"/>
    <w:rsid w:val="002000F2"/>
    <w:rsid w:val="002000FC"/>
    <w:rsid w:val="0020037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A9E"/>
    <w:rsid w:val="00202D2E"/>
    <w:rsid w:val="00202DD8"/>
    <w:rsid w:val="00202ED8"/>
    <w:rsid w:val="00202F23"/>
    <w:rsid w:val="00203159"/>
    <w:rsid w:val="002036B4"/>
    <w:rsid w:val="0020391D"/>
    <w:rsid w:val="002039A0"/>
    <w:rsid w:val="00203A6E"/>
    <w:rsid w:val="00203C7E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635"/>
    <w:rsid w:val="002058DC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6FF5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9C3"/>
    <w:rsid w:val="002109D5"/>
    <w:rsid w:val="00210A2E"/>
    <w:rsid w:val="00210BF3"/>
    <w:rsid w:val="00210C84"/>
    <w:rsid w:val="00210C91"/>
    <w:rsid w:val="00210E51"/>
    <w:rsid w:val="00210F42"/>
    <w:rsid w:val="00211042"/>
    <w:rsid w:val="00211345"/>
    <w:rsid w:val="00211390"/>
    <w:rsid w:val="002114FA"/>
    <w:rsid w:val="00211D31"/>
    <w:rsid w:val="00211DD9"/>
    <w:rsid w:val="00212178"/>
    <w:rsid w:val="00212274"/>
    <w:rsid w:val="002125B4"/>
    <w:rsid w:val="00212816"/>
    <w:rsid w:val="002128BD"/>
    <w:rsid w:val="00212D30"/>
    <w:rsid w:val="00213050"/>
    <w:rsid w:val="002130BD"/>
    <w:rsid w:val="0021348C"/>
    <w:rsid w:val="0021373B"/>
    <w:rsid w:val="00213851"/>
    <w:rsid w:val="00213A2D"/>
    <w:rsid w:val="00213C8F"/>
    <w:rsid w:val="00213F12"/>
    <w:rsid w:val="00214076"/>
    <w:rsid w:val="002144DF"/>
    <w:rsid w:val="0021484C"/>
    <w:rsid w:val="00214C9B"/>
    <w:rsid w:val="00214E0D"/>
    <w:rsid w:val="00215575"/>
    <w:rsid w:val="00215777"/>
    <w:rsid w:val="00215863"/>
    <w:rsid w:val="0021586D"/>
    <w:rsid w:val="00215B4C"/>
    <w:rsid w:val="00215CBA"/>
    <w:rsid w:val="00215FC6"/>
    <w:rsid w:val="002162EA"/>
    <w:rsid w:val="00216429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17DDB"/>
    <w:rsid w:val="002202EC"/>
    <w:rsid w:val="002204ED"/>
    <w:rsid w:val="00220724"/>
    <w:rsid w:val="0022080B"/>
    <w:rsid w:val="00220E92"/>
    <w:rsid w:val="0022103E"/>
    <w:rsid w:val="002210B6"/>
    <w:rsid w:val="002211DD"/>
    <w:rsid w:val="0022135D"/>
    <w:rsid w:val="00221623"/>
    <w:rsid w:val="0022184E"/>
    <w:rsid w:val="0022185B"/>
    <w:rsid w:val="00221B1A"/>
    <w:rsid w:val="0022221B"/>
    <w:rsid w:val="002222A4"/>
    <w:rsid w:val="0022231E"/>
    <w:rsid w:val="00222FC9"/>
    <w:rsid w:val="0022305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C93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D7A"/>
    <w:rsid w:val="00224EEA"/>
    <w:rsid w:val="00225068"/>
    <w:rsid w:val="00225344"/>
    <w:rsid w:val="00225525"/>
    <w:rsid w:val="00225593"/>
    <w:rsid w:val="00225CA2"/>
    <w:rsid w:val="002261F9"/>
    <w:rsid w:val="0022657F"/>
    <w:rsid w:val="002269A7"/>
    <w:rsid w:val="00226BD3"/>
    <w:rsid w:val="00226F21"/>
    <w:rsid w:val="00227061"/>
    <w:rsid w:val="00227072"/>
    <w:rsid w:val="002271D9"/>
    <w:rsid w:val="0022735A"/>
    <w:rsid w:val="00227557"/>
    <w:rsid w:val="002275A8"/>
    <w:rsid w:val="0022763A"/>
    <w:rsid w:val="00227873"/>
    <w:rsid w:val="002278A4"/>
    <w:rsid w:val="002279D2"/>
    <w:rsid w:val="00227BB7"/>
    <w:rsid w:val="00227D96"/>
    <w:rsid w:val="00227F51"/>
    <w:rsid w:val="00227F9E"/>
    <w:rsid w:val="00230040"/>
    <w:rsid w:val="002300AA"/>
    <w:rsid w:val="002300E1"/>
    <w:rsid w:val="002305EF"/>
    <w:rsid w:val="00230944"/>
    <w:rsid w:val="00230AD3"/>
    <w:rsid w:val="00230BB1"/>
    <w:rsid w:val="00230F2F"/>
    <w:rsid w:val="00230F70"/>
    <w:rsid w:val="0023101D"/>
    <w:rsid w:val="002313E4"/>
    <w:rsid w:val="002314EE"/>
    <w:rsid w:val="00231740"/>
    <w:rsid w:val="00231929"/>
    <w:rsid w:val="00231D67"/>
    <w:rsid w:val="00231F88"/>
    <w:rsid w:val="00232050"/>
    <w:rsid w:val="002320AD"/>
    <w:rsid w:val="00232191"/>
    <w:rsid w:val="00232390"/>
    <w:rsid w:val="00232439"/>
    <w:rsid w:val="00232983"/>
    <w:rsid w:val="00232E9D"/>
    <w:rsid w:val="00232EA4"/>
    <w:rsid w:val="00232F68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26D"/>
    <w:rsid w:val="002344C8"/>
    <w:rsid w:val="00234575"/>
    <w:rsid w:val="0023464A"/>
    <w:rsid w:val="002347FC"/>
    <w:rsid w:val="002348E2"/>
    <w:rsid w:val="0023499F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5B26"/>
    <w:rsid w:val="002362BC"/>
    <w:rsid w:val="002366E1"/>
    <w:rsid w:val="002367F8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A61"/>
    <w:rsid w:val="00240A96"/>
    <w:rsid w:val="00240B4E"/>
    <w:rsid w:val="00240B7D"/>
    <w:rsid w:val="00240C17"/>
    <w:rsid w:val="00240EE7"/>
    <w:rsid w:val="00240F76"/>
    <w:rsid w:val="00240FC5"/>
    <w:rsid w:val="0024103F"/>
    <w:rsid w:val="00241481"/>
    <w:rsid w:val="002419FB"/>
    <w:rsid w:val="00241C7B"/>
    <w:rsid w:val="00241F1E"/>
    <w:rsid w:val="002421F2"/>
    <w:rsid w:val="002422F0"/>
    <w:rsid w:val="00242954"/>
    <w:rsid w:val="00242B2A"/>
    <w:rsid w:val="00242CAE"/>
    <w:rsid w:val="00242DD8"/>
    <w:rsid w:val="00242E34"/>
    <w:rsid w:val="002435A0"/>
    <w:rsid w:val="002436E0"/>
    <w:rsid w:val="00243ACD"/>
    <w:rsid w:val="00243BFC"/>
    <w:rsid w:val="00243C61"/>
    <w:rsid w:val="00243DCC"/>
    <w:rsid w:val="002443C2"/>
    <w:rsid w:val="00244606"/>
    <w:rsid w:val="0024476B"/>
    <w:rsid w:val="002448F6"/>
    <w:rsid w:val="00244924"/>
    <w:rsid w:val="00244A72"/>
    <w:rsid w:val="00245048"/>
    <w:rsid w:val="00245083"/>
    <w:rsid w:val="002452C2"/>
    <w:rsid w:val="0024531D"/>
    <w:rsid w:val="00245492"/>
    <w:rsid w:val="002456BD"/>
    <w:rsid w:val="00245A41"/>
    <w:rsid w:val="00245B70"/>
    <w:rsid w:val="00245D7D"/>
    <w:rsid w:val="00245E39"/>
    <w:rsid w:val="00245FBA"/>
    <w:rsid w:val="0024610C"/>
    <w:rsid w:val="00246151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3C"/>
    <w:rsid w:val="0024775B"/>
    <w:rsid w:val="00247855"/>
    <w:rsid w:val="0024785A"/>
    <w:rsid w:val="00247B11"/>
    <w:rsid w:val="00247C82"/>
    <w:rsid w:val="00247D8E"/>
    <w:rsid w:val="00247DD1"/>
    <w:rsid w:val="00247E35"/>
    <w:rsid w:val="00247E96"/>
    <w:rsid w:val="00247F8B"/>
    <w:rsid w:val="00247FB6"/>
    <w:rsid w:val="002500E7"/>
    <w:rsid w:val="002501ED"/>
    <w:rsid w:val="002503D5"/>
    <w:rsid w:val="00250A93"/>
    <w:rsid w:val="00250D9C"/>
    <w:rsid w:val="00251117"/>
    <w:rsid w:val="00251129"/>
    <w:rsid w:val="00251231"/>
    <w:rsid w:val="0025129A"/>
    <w:rsid w:val="002512A9"/>
    <w:rsid w:val="0025169E"/>
    <w:rsid w:val="002516F2"/>
    <w:rsid w:val="0025177A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3"/>
    <w:rsid w:val="0025410C"/>
    <w:rsid w:val="0025480E"/>
    <w:rsid w:val="0025498D"/>
    <w:rsid w:val="00254F42"/>
    <w:rsid w:val="002554A7"/>
    <w:rsid w:val="002554EF"/>
    <w:rsid w:val="00255877"/>
    <w:rsid w:val="00255BD7"/>
    <w:rsid w:val="00255C71"/>
    <w:rsid w:val="002560F0"/>
    <w:rsid w:val="002562A9"/>
    <w:rsid w:val="002563B9"/>
    <w:rsid w:val="0025692A"/>
    <w:rsid w:val="00256EFA"/>
    <w:rsid w:val="00256F02"/>
    <w:rsid w:val="002571C8"/>
    <w:rsid w:val="002572F1"/>
    <w:rsid w:val="00257424"/>
    <w:rsid w:val="00257674"/>
    <w:rsid w:val="00257730"/>
    <w:rsid w:val="00257A62"/>
    <w:rsid w:val="00257B64"/>
    <w:rsid w:val="00260156"/>
    <w:rsid w:val="002606C7"/>
    <w:rsid w:val="0026075E"/>
    <w:rsid w:val="0026095B"/>
    <w:rsid w:val="00260A6F"/>
    <w:rsid w:val="00260E1C"/>
    <w:rsid w:val="00260FAD"/>
    <w:rsid w:val="0026100B"/>
    <w:rsid w:val="0026114E"/>
    <w:rsid w:val="002611B5"/>
    <w:rsid w:val="002612A1"/>
    <w:rsid w:val="00261351"/>
    <w:rsid w:val="00261383"/>
    <w:rsid w:val="00261A0A"/>
    <w:rsid w:val="00261D05"/>
    <w:rsid w:val="002623AC"/>
    <w:rsid w:val="00262525"/>
    <w:rsid w:val="0026253D"/>
    <w:rsid w:val="002626E2"/>
    <w:rsid w:val="002627AB"/>
    <w:rsid w:val="00262979"/>
    <w:rsid w:val="00262B2E"/>
    <w:rsid w:val="00262CEB"/>
    <w:rsid w:val="00262E69"/>
    <w:rsid w:val="00263038"/>
    <w:rsid w:val="0026313D"/>
    <w:rsid w:val="002634A4"/>
    <w:rsid w:val="002635DE"/>
    <w:rsid w:val="002637B0"/>
    <w:rsid w:val="002637D5"/>
    <w:rsid w:val="00263836"/>
    <w:rsid w:val="002638E1"/>
    <w:rsid w:val="002638EE"/>
    <w:rsid w:val="00263A9A"/>
    <w:rsid w:val="00263B02"/>
    <w:rsid w:val="00263DC4"/>
    <w:rsid w:val="00263DD9"/>
    <w:rsid w:val="00263EF7"/>
    <w:rsid w:val="002643C7"/>
    <w:rsid w:val="002644AA"/>
    <w:rsid w:val="0026455A"/>
    <w:rsid w:val="002645D6"/>
    <w:rsid w:val="0026468A"/>
    <w:rsid w:val="002649D1"/>
    <w:rsid w:val="00264C28"/>
    <w:rsid w:val="00264CC1"/>
    <w:rsid w:val="00264E2D"/>
    <w:rsid w:val="0026509A"/>
    <w:rsid w:val="002651FC"/>
    <w:rsid w:val="00265571"/>
    <w:rsid w:val="00265701"/>
    <w:rsid w:val="00265717"/>
    <w:rsid w:val="00265AF9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4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270"/>
    <w:rsid w:val="0027242C"/>
    <w:rsid w:val="00272474"/>
    <w:rsid w:val="002724B9"/>
    <w:rsid w:val="002724CB"/>
    <w:rsid w:val="00272BCB"/>
    <w:rsid w:val="00272D06"/>
    <w:rsid w:val="00272D23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CFB"/>
    <w:rsid w:val="00273E9E"/>
    <w:rsid w:val="002745FB"/>
    <w:rsid w:val="00274641"/>
    <w:rsid w:val="00274650"/>
    <w:rsid w:val="0027482E"/>
    <w:rsid w:val="00274AE1"/>
    <w:rsid w:val="00274B45"/>
    <w:rsid w:val="00274D08"/>
    <w:rsid w:val="00274D77"/>
    <w:rsid w:val="00274DCB"/>
    <w:rsid w:val="002751AA"/>
    <w:rsid w:val="00275368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505"/>
    <w:rsid w:val="0027757D"/>
    <w:rsid w:val="00277A4A"/>
    <w:rsid w:val="00277B7B"/>
    <w:rsid w:val="00277E00"/>
    <w:rsid w:val="00277E66"/>
    <w:rsid w:val="00277EA4"/>
    <w:rsid w:val="00277F56"/>
    <w:rsid w:val="0028005C"/>
    <w:rsid w:val="0028007E"/>
    <w:rsid w:val="002800B8"/>
    <w:rsid w:val="002800DE"/>
    <w:rsid w:val="002801E2"/>
    <w:rsid w:val="002803CC"/>
    <w:rsid w:val="002804DF"/>
    <w:rsid w:val="0028052D"/>
    <w:rsid w:val="00280684"/>
    <w:rsid w:val="0028073A"/>
    <w:rsid w:val="00280851"/>
    <w:rsid w:val="002808D2"/>
    <w:rsid w:val="00280960"/>
    <w:rsid w:val="00280ABB"/>
    <w:rsid w:val="00280CF5"/>
    <w:rsid w:val="0028145B"/>
    <w:rsid w:val="002814FA"/>
    <w:rsid w:val="002817FA"/>
    <w:rsid w:val="0028187E"/>
    <w:rsid w:val="00281C3F"/>
    <w:rsid w:val="00281DE2"/>
    <w:rsid w:val="00282241"/>
    <w:rsid w:val="002825CE"/>
    <w:rsid w:val="0028263F"/>
    <w:rsid w:val="002826D0"/>
    <w:rsid w:val="002826ED"/>
    <w:rsid w:val="002829E8"/>
    <w:rsid w:val="00282C14"/>
    <w:rsid w:val="00283181"/>
    <w:rsid w:val="00283424"/>
    <w:rsid w:val="0028344D"/>
    <w:rsid w:val="002835A5"/>
    <w:rsid w:val="002836DC"/>
    <w:rsid w:val="00283977"/>
    <w:rsid w:val="00283A1B"/>
    <w:rsid w:val="00283D6B"/>
    <w:rsid w:val="00283F70"/>
    <w:rsid w:val="00284369"/>
    <w:rsid w:val="00284486"/>
    <w:rsid w:val="0028482E"/>
    <w:rsid w:val="002849B7"/>
    <w:rsid w:val="00284AAA"/>
    <w:rsid w:val="00284C6F"/>
    <w:rsid w:val="00284E7F"/>
    <w:rsid w:val="0028501B"/>
    <w:rsid w:val="00285020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D54"/>
    <w:rsid w:val="00286F76"/>
    <w:rsid w:val="002871DE"/>
    <w:rsid w:val="00287376"/>
    <w:rsid w:val="002874DC"/>
    <w:rsid w:val="00287516"/>
    <w:rsid w:val="002876D5"/>
    <w:rsid w:val="002877DE"/>
    <w:rsid w:val="00287C28"/>
    <w:rsid w:val="00290097"/>
    <w:rsid w:val="0029018C"/>
    <w:rsid w:val="00290254"/>
    <w:rsid w:val="00290320"/>
    <w:rsid w:val="002903B3"/>
    <w:rsid w:val="002904AA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58"/>
    <w:rsid w:val="00294FEB"/>
    <w:rsid w:val="00295226"/>
    <w:rsid w:val="0029548C"/>
    <w:rsid w:val="00295539"/>
    <w:rsid w:val="002957A9"/>
    <w:rsid w:val="00295822"/>
    <w:rsid w:val="002959F3"/>
    <w:rsid w:val="00295D2F"/>
    <w:rsid w:val="00295E46"/>
    <w:rsid w:val="00295EBD"/>
    <w:rsid w:val="00295F1C"/>
    <w:rsid w:val="0029636B"/>
    <w:rsid w:val="002963EC"/>
    <w:rsid w:val="0029653F"/>
    <w:rsid w:val="002965C5"/>
    <w:rsid w:val="00296686"/>
    <w:rsid w:val="0029684B"/>
    <w:rsid w:val="00296BFE"/>
    <w:rsid w:val="00296FD8"/>
    <w:rsid w:val="0029743A"/>
    <w:rsid w:val="00297499"/>
    <w:rsid w:val="002974AA"/>
    <w:rsid w:val="002976F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02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77F"/>
    <w:rsid w:val="002A2963"/>
    <w:rsid w:val="002A2AF0"/>
    <w:rsid w:val="002A2DC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146"/>
    <w:rsid w:val="002A4239"/>
    <w:rsid w:val="002A4328"/>
    <w:rsid w:val="002A45C7"/>
    <w:rsid w:val="002A48CD"/>
    <w:rsid w:val="002A4918"/>
    <w:rsid w:val="002A4996"/>
    <w:rsid w:val="002A4D4E"/>
    <w:rsid w:val="002A4E20"/>
    <w:rsid w:val="002A4E27"/>
    <w:rsid w:val="002A4FCA"/>
    <w:rsid w:val="002A523D"/>
    <w:rsid w:val="002A5413"/>
    <w:rsid w:val="002A5488"/>
    <w:rsid w:val="002A578E"/>
    <w:rsid w:val="002A581B"/>
    <w:rsid w:val="002A5F7B"/>
    <w:rsid w:val="002A5FC1"/>
    <w:rsid w:val="002A6097"/>
    <w:rsid w:val="002A60B6"/>
    <w:rsid w:val="002A6354"/>
    <w:rsid w:val="002A6B25"/>
    <w:rsid w:val="002A6BE8"/>
    <w:rsid w:val="002A6E7E"/>
    <w:rsid w:val="002A70D1"/>
    <w:rsid w:val="002A732C"/>
    <w:rsid w:val="002A7554"/>
    <w:rsid w:val="002A757C"/>
    <w:rsid w:val="002A79B4"/>
    <w:rsid w:val="002A7A6A"/>
    <w:rsid w:val="002A7AB4"/>
    <w:rsid w:val="002A7B72"/>
    <w:rsid w:val="002A7BF0"/>
    <w:rsid w:val="002A7CD5"/>
    <w:rsid w:val="002A7D91"/>
    <w:rsid w:val="002B02EE"/>
    <w:rsid w:val="002B0403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DC"/>
    <w:rsid w:val="002B13E9"/>
    <w:rsid w:val="002B14F7"/>
    <w:rsid w:val="002B1617"/>
    <w:rsid w:val="002B1CA9"/>
    <w:rsid w:val="002B206B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BD4"/>
    <w:rsid w:val="002B3D90"/>
    <w:rsid w:val="002B3E3A"/>
    <w:rsid w:val="002B3F96"/>
    <w:rsid w:val="002B471F"/>
    <w:rsid w:val="002B4B0D"/>
    <w:rsid w:val="002B4C39"/>
    <w:rsid w:val="002B5555"/>
    <w:rsid w:val="002B55C0"/>
    <w:rsid w:val="002B569B"/>
    <w:rsid w:val="002B5797"/>
    <w:rsid w:val="002B5976"/>
    <w:rsid w:val="002B5BC3"/>
    <w:rsid w:val="002B5C44"/>
    <w:rsid w:val="002B5E37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118F"/>
    <w:rsid w:val="002C1780"/>
    <w:rsid w:val="002C18A1"/>
    <w:rsid w:val="002C1DF1"/>
    <w:rsid w:val="002C203A"/>
    <w:rsid w:val="002C235C"/>
    <w:rsid w:val="002C289F"/>
    <w:rsid w:val="002C2C04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E89"/>
    <w:rsid w:val="002C3FE2"/>
    <w:rsid w:val="002C403F"/>
    <w:rsid w:val="002C456B"/>
    <w:rsid w:val="002C4758"/>
    <w:rsid w:val="002C4950"/>
    <w:rsid w:val="002C5097"/>
    <w:rsid w:val="002C50DC"/>
    <w:rsid w:val="002C514C"/>
    <w:rsid w:val="002C5533"/>
    <w:rsid w:val="002C557B"/>
    <w:rsid w:val="002C5620"/>
    <w:rsid w:val="002C5A6B"/>
    <w:rsid w:val="002C5AA7"/>
    <w:rsid w:val="002C6030"/>
    <w:rsid w:val="002C60E1"/>
    <w:rsid w:val="002C61E0"/>
    <w:rsid w:val="002C635E"/>
    <w:rsid w:val="002C6480"/>
    <w:rsid w:val="002C6D1E"/>
    <w:rsid w:val="002C7230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EC8"/>
    <w:rsid w:val="002C7F3A"/>
    <w:rsid w:val="002D001E"/>
    <w:rsid w:val="002D01D5"/>
    <w:rsid w:val="002D0298"/>
    <w:rsid w:val="002D04DC"/>
    <w:rsid w:val="002D0657"/>
    <w:rsid w:val="002D0751"/>
    <w:rsid w:val="002D09B3"/>
    <w:rsid w:val="002D0C99"/>
    <w:rsid w:val="002D0E7C"/>
    <w:rsid w:val="002D0EC8"/>
    <w:rsid w:val="002D10A4"/>
    <w:rsid w:val="002D10D0"/>
    <w:rsid w:val="002D10D8"/>
    <w:rsid w:val="002D1371"/>
    <w:rsid w:val="002D13B7"/>
    <w:rsid w:val="002D149B"/>
    <w:rsid w:val="002D15C0"/>
    <w:rsid w:val="002D1835"/>
    <w:rsid w:val="002D1B3A"/>
    <w:rsid w:val="002D1D0C"/>
    <w:rsid w:val="002D1D1B"/>
    <w:rsid w:val="002D2057"/>
    <w:rsid w:val="002D20C5"/>
    <w:rsid w:val="002D26F5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A0F"/>
    <w:rsid w:val="002D3EDE"/>
    <w:rsid w:val="002D3FB0"/>
    <w:rsid w:val="002D41DF"/>
    <w:rsid w:val="002D425A"/>
    <w:rsid w:val="002D4322"/>
    <w:rsid w:val="002D47FC"/>
    <w:rsid w:val="002D48A7"/>
    <w:rsid w:val="002D48FC"/>
    <w:rsid w:val="002D4A54"/>
    <w:rsid w:val="002D4E37"/>
    <w:rsid w:val="002D52E0"/>
    <w:rsid w:val="002D54DA"/>
    <w:rsid w:val="002D580B"/>
    <w:rsid w:val="002D58D6"/>
    <w:rsid w:val="002D5A5F"/>
    <w:rsid w:val="002D5B4E"/>
    <w:rsid w:val="002D5DEA"/>
    <w:rsid w:val="002D6127"/>
    <w:rsid w:val="002D621E"/>
    <w:rsid w:val="002D68C3"/>
    <w:rsid w:val="002D69BD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E018E"/>
    <w:rsid w:val="002E04F0"/>
    <w:rsid w:val="002E0553"/>
    <w:rsid w:val="002E0557"/>
    <w:rsid w:val="002E08F9"/>
    <w:rsid w:val="002E0C27"/>
    <w:rsid w:val="002E0E94"/>
    <w:rsid w:val="002E0F9C"/>
    <w:rsid w:val="002E10B9"/>
    <w:rsid w:val="002E115B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A76"/>
    <w:rsid w:val="002E2BFA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144"/>
    <w:rsid w:val="002E42EF"/>
    <w:rsid w:val="002E4743"/>
    <w:rsid w:val="002E4862"/>
    <w:rsid w:val="002E487E"/>
    <w:rsid w:val="002E4FCB"/>
    <w:rsid w:val="002E51AA"/>
    <w:rsid w:val="002E51F0"/>
    <w:rsid w:val="002E5255"/>
    <w:rsid w:val="002E56ED"/>
    <w:rsid w:val="002E58E1"/>
    <w:rsid w:val="002E5BBF"/>
    <w:rsid w:val="002E5BDD"/>
    <w:rsid w:val="002E5C56"/>
    <w:rsid w:val="002E5C7D"/>
    <w:rsid w:val="002E6006"/>
    <w:rsid w:val="002E60F3"/>
    <w:rsid w:val="002E63A6"/>
    <w:rsid w:val="002E671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5B"/>
    <w:rsid w:val="002F03A9"/>
    <w:rsid w:val="002F04C7"/>
    <w:rsid w:val="002F04DD"/>
    <w:rsid w:val="002F0684"/>
    <w:rsid w:val="002F06FB"/>
    <w:rsid w:val="002F07D1"/>
    <w:rsid w:val="002F07F8"/>
    <w:rsid w:val="002F07FC"/>
    <w:rsid w:val="002F084E"/>
    <w:rsid w:val="002F08F8"/>
    <w:rsid w:val="002F090F"/>
    <w:rsid w:val="002F0ADB"/>
    <w:rsid w:val="002F165E"/>
    <w:rsid w:val="002F16BB"/>
    <w:rsid w:val="002F17A3"/>
    <w:rsid w:val="002F1FB5"/>
    <w:rsid w:val="002F2193"/>
    <w:rsid w:val="002F236A"/>
    <w:rsid w:val="002F2508"/>
    <w:rsid w:val="002F2AE0"/>
    <w:rsid w:val="002F2D1C"/>
    <w:rsid w:val="002F30A3"/>
    <w:rsid w:val="002F3784"/>
    <w:rsid w:val="002F3F16"/>
    <w:rsid w:val="002F40FE"/>
    <w:rsid w:val="002F413F"/>
    <w:rsid w:val="002F44AD"/>
    <w:rsid w:val="002F45D3"/>
    <w:rsid w:val="002F4934"/>
    <w:rsid w:val="002F4A1A"/>
    <w:rsid w:val="002F4A52"/>
    <w:rsid w:val="002F4CF5"/>
    <w:rsid w:val="002F4FC5"/>
    <w:rsid w:val="002F509E"/>
    <w:rsid w:val="002F52BE"/>
    <w:rsid w:val="002F5422"/>
    <w:rsid w:val="002F5634"/>
    <w:rsid w:val="002F5FDA"/>
    <w:rsid w:val="002F6105"/>
    <w:rsid w:val="002F619C"/>
    <w:rsid w:val="002F6319"/>
    <w:rsid w:val="002F68D8"/>
    <w:rsid w:val="002F6BDA"/>
    <w:rsid w:val="002F6EA2"/>
    <w:rsid w:val="002F7120"/>
    <w:rsid w:val="002F73A4"/>
    <w:rsid w:val="002F73BF"/>
    <w:rsid w:val="002F7493"/>
    <w:rsid w:val="002F77CF"/>
    <w:rsid w:val="002F7B6D"/>
    <w:rsid w:val="002F7BD6"/>
    <w:rsid w:val="002F7D48"/>
    <w:rsid w:val="002F7EC5"/>
    <w:rsid w:val="00300075"/>
    <w:rsid w:val="003003AD"/>
    <w:rsid w:val="003004CC"/>
    <w:rsid w:val="00300795"/>
    <w:rsid w:val="00300C71"/>
    <w:rsid w:val="00300CDD"/>
    <w:rsid w:val="003011C0"/>
    <w:rsid w:val="0030126F"/>
    <w:rsid w:val="003013F1"/>
    <w:rsid w:val="0030159E"/>
    <w:rsid w:val="00301877"/>
    <w:rsid w:val="00301912"/>
    <w:rsid w:val="00301C12"/>
    <w:rsid w:val="00301D8F"/>
    <w:rsid w:val="00301EE4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E29"/>
    <w:rsid w:val="00303164"/>
    <w:rsid w:val="0030361B"/>
    <w:rsid w:val="00303722"/>
    <w:rsid w:val="0030384E"/>
    <w:rsid w:val="003038A0"/>
    <w:rsid w:val="00303FB7"/>
    <w:rsid w:val="00304020"/>
    <w:rsid w:val="00304549"/>
    <w:rsid w:val="00304AC5"/>
    <w:rsid w:val="00304FCA"/>
    <w:rsid w:val="003053B3"/>
    <w:rsid w:val="0030577F"/>
    <w:rsid w:val="0030578F"/>
    <w:rsid w:val="003057FD"/>
    <w:rsid w:val="0030599E"/>
    <w:rsid w:val="00305DBD"/>
    <w:rsid w:val="00305F56"/>
    <w:rsid w:val="00306218"/>
    <w:rsid w:val="003064D4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886"/>
    <w:rsid w:val="00307979"/>
    <w:rsid w:val="00307B27"/>
    <w:rsid w:val="00307F04"/>
    <w:rsid w:val="00307F28"/>
    <w:rsid w:val="00310095"/>
    <w:rsid w:val="003101DC"/>
    <w:rsid w:val="0031035A"/>
    <w:rsid w:val="003105D1"/>
    <w:rsid w:val="0031060B"/>
    <w:rsid w:val="00310798"/>
    <w:rsid w:val="003107F3"/>
    <w:rsid w:val="00310B20"/>
    <w:rsid w:val="00310B55"/>
    <w:rsid w:val="00310CC6"/>
    <w:rsid w:val="00311294"/>
    <w:rsid w:val="00311480"/>
    <w:rsid w:val="00311642"/>
    <w:rsid w:val="00311653"/>
    <w:rsid w:val="00311761"/>
    <w:rsid w:val="0031190D"/>
    <w:rsid w:val="00311941"/>
    <w:rsid w:val="003121B8"/>
    <w:rsid w:val="00312955"/>
    <w:rsid w:val="00312CBB"/>
    <w:rsid w:val="00312E09"/>
    <w:rsid w:val="00312F25"/>
    <w:rsid w:val="00312F30"/>
    <w:rsid w:val="0031323A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A57"/>
    <w:rsid w:val="00314FD2"/>
    <w:rsid w:val="00315016"/>
    <w:rsid w:val="00315163"/>
    <w:rsid w:val="00315257"/>
    <w:rsid w:val="0031567D"/>
    <w:rsid w:val="00315814"/>
    <w:rsid w:val="0031599D"/>
    <w:rsid w:val="00315F49"/>
    <w:rsid w:val="00315F72"/>
    <w:rsid w:val="00316072"/>
    <w:rsid w:val="003161E8"/>
    <w:rsid w:val="00316265"/>
    <w:rsid w:val="00316C58"/>
    <w:rsid w:val="00316C5F"/>
    <w:rsid w:val="00316D15"/>
    <w:rsid w:val="00316E46"/>
    <w:rsid w:val="00316F9A"/>
    <w:rsid w:val="00317050"/>
    <w:rsid w:val="0031724D"/>
    <w:rsid w:val="00317295"/>
    <w:rsid w:val="003173D6"/>
    <w:rsid w:val="003173FE"/>
    <w:rsid w:val="0031759F"/>
    <w:rsid w:val="0031779C"/>
    <w:rsid w:val="00317884"/>
    <w:rsid w:val="00317B24"/>
    <w:rsid w:val="00317C70"/>
    <w:rsid w:val="00317F65"/>
    <w:rsid w:val="00317FF0"/>
    <w:rsid w:val="003200D5"/>
    <w:rsid w:val="00320218"/>
    <w:rsid w:val="0032045E"/>
    <w:rsid w:val="003205E1"/>
    <w:rsid w:val="003205EC"/>
    <w:rsid w:val="0032079C"/>
    <w:rsid w:val="0032085E"/>
    <w:rsid w:val="00320B1B"/>
    <w:rsid w:val="00320FB7"/>
    <w:rsid w:val="0032165D"/>
    <w:rsid w:val="0032172E"/>
    <w:rsid w:val="00321822"/>
    <w:rsid w:val="003218EB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2A"/>
    <w:rsid w:val="00322E3B"/>
    <w:rsid w:val="00323A1F"/>
    <w:rsid w:val="00323B8E"/>
    <w:rsid w:val="00323D0A"/>
    <w:rsid w:val="00323E26"/>
    <w:rsid w:val="00323FAD"/>
    <w:rsid w:val="00323FE8"/>
    <w:rsid w:val="0032427E"/>
    <w:rsid w:val="00324473"/>
    <w:rsid w:val="00324731"/>
    <w:rsid w:val="003249F8"/>
    <w:rsid w:val="0032510C"/>
    <w:rsid w:val="0032527E"/>
    <w:rsid w:val="003254C5"/>
    <w:rsid w:val="003254D9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942"/>
    <w:rsid w:val="00330C26"/>
    <w:rsid w:val="00330C30"/>
    <w:rsid w:val="00330DE8"/>
    <w:rsid w:val="00330FC2"/>
    <w:rsid w:val="003310C7"/>
    <w:rsid w:val="003311DC"/>
    <w:rsid w:val="003311FC"/>
    <w:rsid w:val="0033146B"/>
    <w:rsid w:val="003314FA"/>
    <w:rsid w:val="00331644"/>
    <w:rsid w:val="00331746"/>
    <w:rsid w:val="00331B38"/>
    <w:rsid w:val="00331BCC"/>
    <w:rsid w:val="00332117"/>
    <w:rsid w:val="003321C3"/>
    <w:rsid w:val="00332238"/>
    <w:rsid w:val="00332962"/>
    <w:rsid w:val="00332CB2"/>
    <w:rsid w:val="00332E48"/>
    <w:rsid w:val="00332FD6"/>
    <w:rsid w:val="0033319F"/>
    <w:rsid w:val="003334A2"/>
    <w:rsid w:val="003334AC"/>
    <w:rsid w:val="003335C5"/>
    <w:rsid w:val="00333625"/>
    <w:rsid w:val="003340BD"/>
    <w:rsid w:val="00334CAB"/>
    <w:rsid w:val="00334D78"/>
    <w:rsid w:val="00335250"/>
    <w:rsid w:val="00335441"/>
    <w:rsid w:val="0033592C"/>
    <w:rsid w:val="00335A00"/>
    <w:rsid w:val="00335E2A"/>
    <w:rsid w:val="00336225"/>
    <w:rsid w:val="00336449"/>
    <w:rsid w:val="00336599"/>
    <w:rsid w:val="00336780"/>
    <w:rsid w:val="003367C5"/>
    <w:rsid w:val="003367FE"/>
    <w:rsid w:val="00336933"/>
    <w:rsid w:val="003369DC"/>
    <w:rsid w:val="00336CDB"/>
    <w:rsid w:val="003370D3"/>
    <w:rsid w:val="00337156"/>
    <w:rsid w:val="00337350"/>
    <w:rsid w:val="00337602"/>
    <w:rsid w:val="003378EC"/>
    <w:rsid w:val="00337B5E"/>
    <w:rsid w:val="00337C71"/>
    <w:rsid w:val="0034011A"/>
    <w:rsid w:val="003402B7"/>
    <w:rsid w:val="003408FB"/>
    <w:rsid w:val="00340A17"/>
    <w:rsid w:val="00340B56"/>
    <w:rsid w:val="00340E16"/>
    <w:rsid w:val="00340E58"/>
    <w:rsid w:val="00341087"/>
    <w:rsid w:val="003414F3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1F"/>
    <w:rsid w:val="00343EC7"/>
    <w:rsid w:val="003440BD"/>
    <w:rsid w:val="00344118"/>
    <w:rsid w:val="0034413D"/>
    <w:rsid w:val="0034414A"/>
    <w:rsid w:val="003443A5"/>
    <w:rsid w:val="00344434"/>
    <w:rsid w:val="00344725"/>
    <w:rsid w:val="0034478C"/>
    <w:rsid w:val="00344AD6"/>
    <w:rsid w:val="00344BD2"/>
    <w:rsid w:val="0034511B"/>
    <w:rsid w:val="0034527C"/>
    <w:rsid w:val="00345308"/>
    <w:rsid w:val="003453A8"/>
    <w:rsid w:val="00345501"/>
    <w:rsid w:val="00345D68"/>
    <w:rsid w:val="00345E45"/>
    <w:rsid w:val="00345E76"/>
    <w:rsid w:val="00345EB6"/>
    <w:rsid w:val="00346729"/>
    <w:rsid w:val="00346AFF"/>
    <w:rsid w:val="00346EB0"/>
    <w:rsid w:val="003471DC"/>
    <w:rsid w:val="0034745C"/>
    <w:rsid w:val="003477E8"/>
    <w:rsid w:val="00347885"/>
    <w:rsid w:val="003478CE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2B"/>
    <w:rsid w:val="003504EC"/>
    <w:rsid w:val="003505AD"/>
    <w:rsid w:val="00350631"/>
    <w:rsid w:val="00350932"/>
    <w:rsid w:val="00350B22"/>
    <w:rsid w:val="00350E40"/>
    <w:rsid w:val="00350F4E"/>
    <w:rsid w:val="00351120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2FA"/>
    <w:rsid w:val="003536C6"/>
    <w:rsid w:val="0035378E"/>
    <w:rsid w:val="003539B2"/>
    <w:rsid w:val="00353AF9"/>
    <w:rsid w:val="00353C9A"/>
    <w:rsid w:val="00353EB9"/>
    <w:rsid w:val="00353F9F"/>
    <w:rsid w:val="00354034"/>
    <w:rsid w:val="00354091"/>
    <w:rsid w:val="00354116"/>
    <w:rsid w:val="0035414B"/>
    <w:rsid w:val="003544AD"/>
    <w:rsid w:val="003547A0"/>
    <w:rsid w:val="003548AD"/>
    <w:rsid w:val="00354B86"/>
    <w:rsid w:val="0035507C"/>
    <w:rsid w:val="003552C6"/>
    <w:rsid w:val="00355342"/>
    <w:rsid w:val="00355381"/>
    <w:rsid w:val="00355A83"/>
    <w:rsid w:val="00355DF1"/>
    <w:rsid w:val="003560B8"/>
    <w:rsid w:val="0035624D"/>
    <w:rsid w:val="003562CC"/>
    <w:rsid w:val="003562D7"/>
    <w:rsid w:val="00356353"/>
    <w:rsid w:val="00356465"/>
    <w:rsid w:val="003567C9"/>
    <w:rsid w:val="00356CEC"/>
    <w:rsid w:val="00356D42"/>
    <w:rsid w:val="00356EEE"/>
    <w:rsid w:val="00356FFF"/>
    <w:rsid w:val="00357227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85B"/>
    <w:rsid w:val="0036099F"/>
    <w:rsid w:val="00360D1F"/>
    <w:rsid w:val="00360EC0"/>
    <w:rsid w:val="00361014"/>
    <w:rsid w:val="00361031"/>
    <w:rsid w:val="00361418"/>
    <w:rsid w:val="003617B5"/>
    <w:rsid w:val="0036185C"/>
    <w:rsid w:val="00362244"/>
    <w:rsid w:val="003622B9"/>
    <w:rsid w:val="0036259D"/>
    <w:rsid w:val="0036262C"/>
    <w:rsid w:val="00362699"/>
    <w:rsid w:val="00362C0C"/>
    <w:rsid w:val="00362C32"/>
    <w:rsid w:val="00362C5A"/>
    <w:rsid w:val="00362FD6"/>
    <w:rsid w:val="00363175"/>
    <w:rsid w:val="003634FA"/>
    <w:rsid w:val="003635DD"/>
    <w:rsid w:val="00363BE0"/>
    <w:rsid w:val="00363CBF"/>
    <w:rsid w:val="00363E61"/>
    <w:rsid w:val="00364230"/>
    <w:rsid w:val="00364288"/>
    <w:rsid w:val="00364A63"/>
    <w:rsid w:val="00364AAB"/>
    <w:rsid w:val="00364C14"/>
    <w:rsid w:val="00364F8A"/>
    <w:rsid w:val="00365480"/>
    <w:rsid w:val="00365540"/>
    <w:rsid w:val="00365753"/>
    <w:rsid w:val="00365F75"/>
    <w:rsid w:val="00366324"/>
    <w:rsid w:val="00366B71"/>
    <w:rsid w:val="00367110"/>
    <w:rsid w:val="0036729C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02"/>
    <w:rsid w:val="003700A7"/>
    <w:rsid w:val="00370285"/>
    <w:rsid w:val="003704EE"/>
    <w:rsid w:val="00370845"/>
    <w:rsid w:val="00370880"/>
    <w:rsid w:val="0037089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175"/>
    <w:rsid w:val="003724A1"/>
    <w:rsid w:val="0037262A"/>
    <w:rsid w:val="0037276C"/>
    <w:rsid w:val="00372836"/>
    <w:rsid w:val="00372A6B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1FD"/>
    <w:rsid w:val="003744CB"/>
    <w:rsid w:val="00374788"/>
    <w:rsid w:val="00374804"/>
    <w:rsid w:val="00374CDB"/>
    <w:rsid w:val="00374D00"/>
    <w:rsid w:val="00374F06"/>
    <w:rsid w:val="00374F99"/>
    <w:rsid w:val="0037502B"/>
    <w:rsid w:val="0037546A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9D4"/>
    <w:rsid w:val="00376B04"/>
    <w:rsid w:val="00376B07"/>
    <w:rsid w:val="00376E1C"/>
    <w:rsid w:val="00376E52"/>
    <w:rsid w:val="0037709A"/>
    <w:rsid w:val="00377146"/>
    <w:rsid w:val="00377193"/>
    <w:rsid w:val="00377324"/>
    <w:rsid w:val="00377397"/>
    <w:rsid w:val="003774FB"/>
    <w:rsid w:val="003774FD"/>
    <w:rsid w:val="003775BD"/>
    <w:rsid w:val="00377AEE"/>
    <w:rsid w:val="00377CC1"/>
    <w:rsid w:val="00377E71"/>
    <w:rsid w:val="003800E7"/>
    <w:rsid w:val="0038084F"/>
    <w:rsid w:val="00380892"/>
    <w:rsid w:val="0038150E"/>
    <w:rsid w:val="00381685"/>
    <w:rsid w:val="0038182F"/>
    <w:rsid w:val="00381DB2"/>
    <w:rsid w:val="00381DF8"/>
    <w:rsid w:val="003821E7"/>
    <w:rsid w:val="00382295"/>
    <w:rsid w:val="00382858"/>
    <w:rsid w:val="00382903"/>
    <w:rsid w:val="003831FE"/>
    <w:rsid w:val="00383483"/>
    <w:rsid w:val="00383731"/>
    <w:rsid w:val="0038398B"/>
    <w:rsid w:val="00383AF8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EE5"/>
    <w:rsid w:val="0038501E"/>
    <w:rsid w:val="00385192"/>
    <w:rsid w:val="003852CC"/>
    <w:rsid w:val="003853D5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975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1D"/>
    <w:rsid w:val="003901F0"/>
    <w:rsid w:val="003902C2"/>
    <w:rsid w:val="003904B1"/>
    <w:rsid w:val="003907D2"/>
    <w:rsid w:val="00390A95"/>
    <w:rsid w:val="00390B8F"/>
    <w:rsid w:val="00390C56"/>
    <w:rsid w:val="00390CCA"/>
    <w:rsid w:val="0039122C"/>
    <w:rsid w:val="0039124D"/>
    <w:rsid w:val="00391446"/>
    <w:rsid w:val="003914C2"/>
    <w:rsid w:val="00391874"/>
    <w:rsid w:val="00391A92"/>
    <w:rsid w:val="00391DDC"/>
    <w:rsid w:val="00392077"/>
    <w:rsid w:val="00392270"/>
    <w:rsid w:val="00392368"/>
    <w:rsid w:val="003924A1"/>
    <w:rsid w:val="00392523"/>
    <w:rsid w:val="003925B8"/>
    <w:rsid w:val="003926BE"/>
    <w:rsid w:val="003927B8"/>
    <w:rsid w:val="003927CD"/>
    <w:rsid w:val="003927DD"/>
    <w:rsid w:val="00392A90"/>
    <w:rsid w:val="00392BD6"/>
    <w:rsid w:val="00392C4F"/>
    <w:rsid w:val="00392D61"/>
    <w:rsid w:val="00392DB8"/>
    <w:rsid w:val="003931F0"/>
    <w:rsid w:val="00393555"/>
    <w:rsid w:val="00393B78"/>
    <w:rsid w:val="00394070"/>
    <w:rsid w:val="0039415E"/>
    <w:rsid w:val="0039418B"/>
    <w:rsid w:val="00394689"/>
    <w:rsid w:val="00394775"/>
    <w:rsid w:val="00394B44"/>
    <w:rsid w:val="00394C77"/>
    <w:rsid w:val="00394E77"/>
    <w:rsid w:val="0039502C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510"/>
    <w:rsid w:val="003965B0"/>
    <w:rsid w:val="0039665F"/>
    <w:rsid w:val="00396B2F"/>
    <w:rsid w:val="00396C28"/>
    <w:rsid w:val="00396E95"/>
    <w:rsid w:val="00396F2B"/>
    <w:rsid w:val="0039732F"/>
    <w:rsid w:val="00397409"/>
    <w:rsid w:val="00397426"/>
    <w:rsid w:val="003974A9"/>
    <w:rsid w:val="0039765C"/>
    <w:rsid w:val="00397682"/>
    <w:rsid w:val="003978B8"/>
    <w:rsid w:val="00397B96"/>
    <w:rsid w:val="00397C89"/>
    <w:rsid w:val="00397FF4"/>
    <w:rsid w:val="003A0311"/>
    <w:rsid w:val="003A03C7"/>
    <w:rsid w:val="003A04E0"/>
    <w:rsid w:val="003A063C"/>
    <w:rsid w:val="003A0736"/>
    <w:rsid w:val="003A07F5"/>
    <w:rsid w:val="003A09A3"/>
    <w:rsid w:val="003A0E93"/>
    <w:rsid w:val="003A1135"/>
    <w:rsid w:val="003A1341"/>
    <w:rsid w:val="003A162C"/>
    <w:rsid w:val="003A17C7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7A"/>
    <w:rsid w:val="003A590E"/>
    <w:rsid w:val="003A5E98"/>
    <w:rsid w:val="003A5EF9"/>
    <w:rsid w:val="003A6330"/>
    <w:rsid w:val="003A67EA"/>
    <w:rsid w:val="003A6B90"/>
    <w:rsid w:val="003A6BC9"/>
    <w:rsid w:val="003A70CC"/>
    <w:rsid w:val="003A7239"/>
    <w:rsid w:val="003A746D"/>
    <w:rsid w:val="003A748F"/>
    <w:rsid w:val="003A7513"/>
    <w:rsid w:val="003A762E"/>
    <w:rsid w:val="003A76A9"/>
    <w:rsid w:val="003A7747"/>
    <w:rsid w:val="003A789A"/>
    <w:rsid w:val="003A7D76"/>
    <w:rsid w:val="003A7FC4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80E"/>
    <w:rsid w:val="003B188F"/>
    <w:rsid w:val="003B1C76"/>
    <w:rsid w:val="003B1CC2"/>
    <w:rsid w:val="003B2010"/>
    <w:rsid w:val="003B20F5"/>
    <w:rsid w:val="003B21B1"/>
    <w:rsid w:val="003B23FF"/>
    <w:rsid w:val="003B2852"/>
    <w:rsid w:val="003B294F"/>
    <w:rsid w:val="003B2B79"/>
    <w:rsid w:val="003B38BE"/>
    <w:rsid w:val="003B39C0"/>
    <w:rsid w:val="003B3D57"/>
    <w:rsid w:val="003B4098"/>
    <w:rsid w:val="003B4159"/>
    <w:rsid w:val="003B4482"/>
    <w:rsid w:val="003B4FC5"/>
    <w:rsid w:val="003B5337"/>
    <w:rsid w:val="003B5567"/>
    <w:rsid w:val="003B5662"/>
    <w:rsid w:val="003B570F"/>
    <w:rsid w:val="003B584D"/>
    <w:rsid w:val="003B5925"/>
    <w:rsid w:val="003B5B57"/>
    <w:rsid w:val="003B5B7E"/>
    <w:rsid w:val="003B5D98"/>
    <w:rsid w:val="003B5E30"/>
    <w:rsid w:val="003B5EA9"/>
    <w:rsid w:val="003B6194"/>
    <w:rsid w:val="003B6784"/>
    <w:rsid w:val="003B6906"/>
    <w:rsid w:val="003B6D15"/>
    <w:rsid w:val="003B6F75"/>
    <w:rsid w:val="003B6FCB"/>
    <w:rsid w:val="003B7020"/>
    <w:rsid w:val="003B7271"/>
    <w:rsid w:val="003B7294"/>
    <w:rsid w:val="003B73C9"/>
    <w:rsid w:val="003B7412"/>
    <w:rsid w:val="003B76FE"/>
    <w:rsid w:val="003B7C18"/>
    <w:rsid w:val="003B7C1B"/>
    <w:rsid w:val="003B7E34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0DB5"/>
    <w:rsid w:val="003C11C7"/>
    <w:rsid w:val="003C1265"/>
    <w:rsid w:val="003C147B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00"/>
    <w:rsid w:val="003C32DF"/>
    <w:rsid w:val="003C3479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710"/>
    <w:rsid w:val="003C73AE"/>
    <w:rsid w:val="003C7459"/>
    <w:rsid w:val="003C77A5"/>
    <w:rsid w:val="003C7800"/>
    <w:rsid w:val="003C78C0"/>
    <w:rsid w:val="003C79A4"/>
    <w:rsid w:val="003C7B18"/>
    <w:rsid w:val="003C7DD2"/>
    <w:rsid w:val="003C7E5D"/>
    <w:rsid w:val="003D0143"/>
    <w:rsid w:val="003D023D"/>
    <w:rsid w:val="003D0325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DEE"/>
    <w:rsid w:val="003D1E29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B12"/>
    <w:rsid w:val="003D2E8F"/>
    <w:rsid w:val="003D31BC"/>
    <w:rsid w:val="003D37C7"/>
    <w:rsid w:val="003D383A"/>
    <w:rsid w:val="003D3915"/>
    <w:rsid w:val="003D398E"/>
    <w:rsid w:val="003D39A6"/>
    <w:rsid w:val="003D3C73"/>
    <w:rsid w:val="003D4330"/>
    <w:rsid w:val="003D4350"/>
    <w:rsid w:val="003D4361"/>
    <w:rsid w:val="003D43E7"/>
    <w:rsid w:val="003D4409"/>
    <w:rsid w:val="003D45DE"/>
    <w:rsid w:val="003D49FC"/>
    <w:rsid w:val="003D4BC5"/>
    <w:rsid w:val="003D4C2F"/>
    <w:rsid w:val="003D4FB8"/>
    <w:rsid w:val="003D5019"/>
    <w:rsid w:val="003D50AE"/>
    <w:rsid w:val="003D5176"/>
    <w:rsid w:val="003D52A8"/>
    <w:rsid w:val="003D52F4"/>
    <w:rsid w:val="003D545C"/>
    <w:rsid w:val="003D5717"/>
    <w:rsid w:val="003D5878"/>
    <w:rsid w:val="003D59A3"/>
    <w:rsid w:val="003D59FE"/>
    <w:rsid w:val="003D5DE7"/>
    <w:rsid w:val="003D5FBE"/>
    <w:rsid w:val="003D5FEC"/>
    <w:rsid w:val="003D60D5"/>
    <w:rsid w:val="003D614F"/>
    <w:rsid w:val="003D62E5"/>
    <w:rsid w:val="003D63BA"/>
    <w:rsid w:val="003D680E"/>
    <w:rsid w:val="003D6A22"/>
    <w:rsid w:val="003D6FBC"/>
    <w:rsid w:val="003D7562"/>
    <w:rsid w:val="003D77CC"/>
    <w:rsid w:val="003D79E8"/>
    <w:rsid w:val="003D7BE4"/>
    <w:rsid w:val="003D7D8E"/>
    <w:rsid w:val="003D7EA3"/>
    <w:rsid w:val="003D7EAB"/>
    <w:rsid w:val="003E041A"/>
    <w:rsid w:val="003E0436"/>
    <w:rsid w:val="003E0478"/>
    <w:rsid w:val="003E089F"/>
    <w:rsid w:val="003E0ADB"/>
    <w:rsid w:val="003E0CE4"/>
    <w:rsid w:val="003E0D78"/>
    <w:rsid w:val="003E0D83"/>
    <w:rsid w:val="003E0E75"/>
    <w:rsid w:val="003E1304"/>
    <w:rsid w:val="003E1473"/>
    <w:rsid w:val="003E1748"/>
    <w:rsid w:val="003E196A"/>
    <w:rsid w:val="003E19F7"/>
    <w:rsid w:val="003E1C0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CEE"/>
    <w:rsid w:val="003E2E7A"/>
    <w:rsid w:val="003E34E1"/>
    <w:rsid w:val="003E3524"/>
    <w:rsid w:val="003E3731"/>
    <w:rsid w:val="003E3A98"/>
    <w:rsid w:val="003E3B71"/>
    <w:rsid w:val="003E3C16"/>
    <w:rsid w:val="003E3C5B"/>
    <w:rsid w:val="003E3D11"/>
    <w:rsid w:val="003E40C9"/>
    <w:rsid w:val="003E41CD"/>
    <w:rsid w:val="003E4345"/>
    <w:rsid w:val="003E4651"/>
    <w:rsid w:val="003E4663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0A5"/>
    <w:rsid w:val="003E73BC"/>
    <w:rsid w:val="003E7749"/>
    <w:rsid w:val="003E7A07"/>
    <w:rsid w:val="003E7F71"/>
    <w:rsid w:val="003F057D"/>
    <w:rsid w:val="003F0656"/>
    <w:rsid w:val="003F0905"/>
    <w:rsid w:val="003F0D0E"/>
    <w:rsid w:val="003F0E51"/>
    <w:rsid w:val="003F0EA6"/>
    <w:rsid w:val="003F0ECB"/>
    <w:rsid w:val="003F12DE"/>
    <w:rsid w:val="003F1336"/>
    <w:rsid w:val="003F161E"/>
    <w:rsid w:val="003F16E1"/>
    <w:rsid w:val="003F1B6D"/>
    <w:rsid w:val="003F1D73"/>
    <w:rsid w:val="003F1F82"/>
    <w:rsid w:val="003F20E2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331"/>
    <w:rsid w:val="003F3865"/>
    <w:rsid w:val="003F3AF9"/>
    <w:rsid w:val="003F3E9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E54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6A5"/>
    <w:rsid w:val="003F6735"/>
    <w:rsid w:val="003F6853"/>
    <w:rsid w:val="003F6930"/>
    <w:rsid w:val="003F696F"/>
    <w:rsid w:val="003F6F1A"/>
    <w:rsid w:val="003F73A0"/>
    <w:rsid w:val="003F7564"/>
    <w:rsid w:val="003F75DD"/>
    <w:rsid w:val="003F785D"/>
    <w:rsid w:val="003F7DFF"/>
    <w:rsid w:val="0040015E"/>
    <w:rsid w:val="0040017A"/>
    <w:rsid w:val="004003B2"/>
    <w:rsid w:val="004003D4"/>
    <w:rsid w:val="00400427"/>
    <w:rsid w:val="0040088E"/>
    <w:rsid w:val="0040097B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644"/>
    <w:rsid w:val="00402EB7"/>
    <w:rsid w:val="00402EEB"/>
    <w:rsid w:val="00402F2C"/>
    <w:rsid w:val="00402FC4"/>
    <w:rsid w:val="0040303D"/>
    <w:rsid w:val="004032EC"/>
    <w:rsid w:val="00403304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4EE2"/>
    <w:rsid w:val="00405194"/>
    <w:rsid w:val="00405486"/>
    <w:rsid w:val="0040562C"/>
    <w:rsid w:val="00405635"/>
    <w:rsid w:val="00405898"/>
    <w:rsid w:val="004058C0"/>
    <w:rsid w:val="00405970"/>
    <w:rsid w:val="00405D95"/>
    <w:rsid w:val="00405F90"/>
    <w:rsid w:val="00406108"/>
    <w:rsid w:val="004062A4"/>
    <w:rsid w:val="00406412"/>
    <w:rsid w:val="00406715"/>
    <w:rsid w:val="00406B48"/>
    <w:rsid w:val="00406B68"/>
    <w:rsid w:val="00406F4B"/>
    <w:rsid w:val="00406FBD"/>
    <w:rsid w:val="0040702E"/>
    <w:rsid w:val="004073B0"/>
    <w:rsid w:val="00407612"/>
    <w:rsid w:val="00407A66"/>
    <w:rsid w:val="00407AFC"/>
    <w:rsid w:val="00407B1C"/>
    <w:rsid w:val="00407B4C"/>
    <w:rsid w:val="00407B9B"/>
    <w:rsid w:val="00407C9E"/>
    <w:rsid w:val="00407D27"/>
    <w:rsid w:val="00407EB3"/>
    <w:rsid w:val="00410035"/>
    <w:rsid w:val="0041029D"/>
    <w:rsid w:val="004102F1"/>
    <w:rsid w:val="00410333"/>
    <w:rsid w:val="004103A4"/>
    <w:rsid w:val="004103B3"/>
    <w:rsid w:val="00410722"/>
    <w:rsid w:val="0041087B"/>
    <w:rsid w:val="00410A4D"/>
    <w:rsid w:val="00410D50"/>
    <w:rsid w:val="00411230"/>
    <w:rsid w:val="00411570"/>
    <w:rsid w:val="004115FF"/>
    <w:rsid w:val="0041183E"/>
    <w:rsid w:val="004118C9"/>
    <w:rsid w:val="0041195D"/>
    <w:rsid w:val="004122D9"/>
    <w:rsid w:val="00412380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339"/>
    <w:rsid w:val="004145AE"/>
    <w:rsid w:val="00414676"/>
    <w:rsid w:val="004149B6"/>
    <w:rsid w:val="00414A95"/>
    <w:rsid w:val="00415038"/>
    <w:rsid w:val="004155FC"/>
    <w:rsid w:val="0041566F"/>
    <w:rsid w:val="004156C1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E8A"/>
    <w:rsid w:val="0041608B"/>
    <w:rsid w:val="0041616C"/>
    <w:rsid w:val="0041693B"/>
    <w:rsid w:val="00416963"/>
    <w:rsid w:val="00416A5F"/>
    <w:rsid w:val="00416A66"/>
    <w:rsid w:val="00416C26"/>
    <w:rsid w:val="00416DCB"/>
    <w:rsid w:val="00417198"/>
    <w:rsid w:val="004171EF"/>
    <w:rsid w:val="00417678"/>
    <w:rsid w:val="00417980"/>
    <w:rsid w:val="00417A46"/>
    <w:rsid w:val="00417F4B"/>
    <w:rsid w:val="00420126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7E0"/>
    <w:rsid w:val="0042281B"/>
    <w:rsid w:val="004228B8"/>
    <w:rsid w:val="004228F5"/>
    <w:rsid w:val="004229CF"/>
    <w:rsid w:val="00422A01"/>
    <w:rsid w:val="00422AC4"/>
    <w:rsid w:val="00422CF6"/>
    <w:rsid w:val="00422DB5"/>
    <w:rsid w:val="00422E86"/>
    <w:rsid w:val="00422FB5"/>
    <w:rsid w:val="0042307B"/>
    <w:rsid w:val="00423326"/>
    <w:rsid w:val="004233B8"/>
    <w:rsid w:val="00423659"/>
    <w:rsid w:val="004236A3"/>
    <w:rsid w:val="004242A8"/>
    <w:rsid w:val="00424519"/>
    <w:rsid w:val="00424A31"/>
    <w:rsid w:val="00424B93"/>
    <w:rsid w:val="00424CB7"/>
    <w:rsid w:val="00424D3B"/>
    <w:rsid w:val="00424D58"/>
    <w:rsid w:val="0042522D"/>
    <w:rsid w:val="0042535D"/>
    <w:rsid w:val="004253D8"/>
    <w:rsid w:val="00425710"/>
    <w:rsid w:val="00425763"/>
    <w:rsid w:val="0042579D"/>
    <w:rsid w:val="004258FC"/>
    <w:rsid w:val="00425954"/>
    <w:rsid w:val="00425C27"/>
    <w:rsid w:val="00425C97"/>
    <w:rsid w:val="00425FFD"/>
    <w:rsid w:val="004262F8"/>
    <w:rsid w:val="004263B9"/>
    <w:rsid w:val="00426442"/>
    <w:rsid w:val="0042654A"/>
    <w:rsid w:val="0042656A"/>
    <w:rsid w:val="0042668D"/>
    <w:rsid w:val="00426A93"/>
    <w:rsid w:val="00426C72"/>
    <w:rsid w:val="00426CA6"/>
    <w:rsid w:val="00426DFA"/>
    <w:rsid w:val="00426E12"/>
    <w:rsid w:val="00426F9F"/>
    <w:rsid w:val="004272DB"/>
    <w:rsid w:val="004273E6"/>
    <w:rsid w:val="004275BF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4DB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84F"/>
    <w:rsid w:val="00433B58"/>
    <w:rsid w:val="00433C6F"/>
    <w:rsid w:val="00433E82"/>
    <w:rsid w:val="00433F09"/>
    <w:rsid w:val="00434183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4FAE"/>
    <w:rsid w:val="004350AD"/>
    <w:rsid w:val="00435248"/>
    <w:rsid w:val="004353C1"/>
    <w:rsid w:val="0043542F"/>
    <w:rsid w:val="004355EB"/>
    <w:rsid w:val="00435602"/>
    <w:rsid w:val="00435698"/>
    <w:rsid w:val="004356FA"/>
    <w:rsid w:val="00435B86"/>
    <w:rsid w:val="00435CCF"/>
    <w:rsid w:val="00436480"/>
    <w:rsid w:val="004367E9"/>
    <w:rsid w:val="00436A3B"/>
    <w:rsid w:val="00436D36"/>
    <w:rsid w:val="00436EEB"/>
    <w:rsid w:val="00437027"/>
    <w:rsid w:val="004371AB"/>
    <w:rsid w:val="00437312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A20"/>
    <w:rsid w:val="00440EA5"/>
    <w:rsid w:val="0044131C"/>
    <w:rsid w:val="004413A0"/>
    <w:rsid w:val="0044142F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F04"/>
    <w:rsid w:val="00442FFB"/>
    <w:rsid w:val="004430F8"/>
    <w:rsid w:val="004430FD"/>
    <w:rsid w:val="0044351D"/>
    <w:rsid w:val="00443753"/>
    <w:rsid w:val="004437FD"/>
    <w:rsid w:val="00443892"/>
    <w:rsid w:val="0044397C"/>
    <w:rsid w:val="00443A63"/>
    <w:rsid w:val="00443FBB"/>
    <w:rsid w:val="00444069"/>
    <w:rsid w:val="0044425D"/>
    <w:rsid w:val="004442A7"/>
    <w:rsid w:val="0044432C"/>
    <w:rsid w:val="00444486"/>
    <w:rsid w:val="00444508"/>
    <w:rsid w:val="00444901"/>
    <w:rsid w:val="00444934"/>
    <w:rsid w:val="004449C6"/>
    <w:rsid w:val="00444A60"/>
    <w:rsid w:val="00444C6C"/>
    <w:rsid w:val="00444F2D"/>
    <w:rsid w:val="00444F5E"/>
    <w:rsid w:val="004450DC"/>
    <w:rsid w:val="0044540F"/>
    <w:rsid w:val="00445494"/>
    <w:rsid w:val="00445513"/>
    <w:rsid w:val="00445907"/>
    <w:rsid w:val="00445A3B"/>
    <w:rsid w:val="00445CFF"/>
    <w:rsid w:val="004462AF"/>
    <w:rsid w:val="0044639B"/>
    <w:rsid w:val="0044662A"/>
    <w:rsid w:val="0044666E"/>
    <w:rsid w:val="0044710C"/>
    <w:rsid w:val="00447195"/>
    <w:rsid w:val="0044738F"/>
    <w:rsid w:val="0044745A"/>
    <w:rsid w:val="00447486"/>
    <w:rsid w:val="004479FC"/>
    <w:rsid w:val="00447CD1"/>
    <w:rsid w:val="00447D57"/>
    <w:rsid w:val="004500BE"/>
    <w:rsid w:val="00450400"/>
    <w:rsid w:val="0045053A"/>
    <w:rsid w:val="00450778"/>
    <w:rsid w:val="0045079A"/>
    <w:rsid w:val="00450BB9"/>
    <w:rsid w:val="00450D29"/>
    <w:rsid w:val="00450D3B"/>
    <w:rsid w:val="00450F50"/>
    <w:rsid w:val="004517EF"/>
    <w:rsid w:val="004518D5"/>
    <w:rsid w:val="004518EE"/>
    <w:rsid w:val="004519BF"/>
    <w:rsid w:val="00451B06"/>
    <w:rsid w:val="00451BEB"/>
    <w:rsid w:val="00451D88"/>
    <w:rsid w:val="00451F5F"/>
    <w:rsid w:val="00452092"/>
    <w:rsid w:val="004526EB"/>
    <w:rsid w:val="00452706"/>
    <w:rsid w:val="004527C0"/>
    <w:rsid w:val="00452A80"/>
    <w:rsid w:val="00452C58"/>
    <w:rsid w:val="00453871"/>
    <w:rsid w:val="004539A3"/>
    <w:rsid w:val="00453A93"/>
    <w:rsid w:val="00453AB7"/>
    <w:rsid w:val="00453BB6"/>
    <w:rsid w:val="00453DEF"/>
    <w:rsid w:val="004543BA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34A"/>
    <w:rsid w:val="0045549F"/>
    <w:rsid w:val="00455557"/>
    <w:rsid w:val="004559D9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6DD"/>
    <w:rsid w:val="0046072D"/>
    <w:rsid w:val="00460921"/>
    <w:rsid w:val="00460929"/>
    <w:rsid w:val="00460958"/>
    <w:rsid w:val="004609EF"/>
    <w:rsid w:val="00460CAB"/>
    <w:rsid w:val="00460DEE"/>
    <w:rsid w:val="00460E6C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420"/>
    <w:rsid w:val="00462A9C"/>
    <w:rsid w:val="00462B09"/>
    <w:rsid w:val="00462B12"/>
    <w:rsid w:val="00462C3F"/>
    <w:rsid w:val="00462CB4"/>
    <w:rsid w:val="00462EF0"/>
    <w:rsid w:val="00462FAD"/>
    <w:rsid w:val="00462FC4"/>
    <w:rsid w:val="00463448"/>
    <w:rsid w:val="0046354E"/>
    <w:rsid w:val="0046390F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6BE"/>
    <w:rsid w:val="00464919"/>
    <w:rsid w:val="00464927"/>
    <w:rsid w:val="00464EE0"/>
    <w:rsid w:val="004650EB"/>
    <w:rsid w:val="00465393"/>
    <w:rsid w:val="00465461"/>
    <w:rsid w:val="00465467"/>
    <w:rsid w:val="00465479"/>
    <w:rsid w:val="00465504"/>
    <w:rsid w:val="00465545"/>
    <w:rsid w:val="00465573"/>
    <w:rsid w:val="00465661"/>
    <w:rsid w:val="004658C3"/>
    <w:rsid w:val="00465AF0"/>
    <w:rsid w:val="00465B38"/>
    <w:rsid w:val="00465BDE"/>
    <w:rsid w:val="00465CC6"/>
    <w:rsid w:val="00465E86"/>
    <w:rsid w:val="00465EB3"/>
    <w:rsid w:val="0046645E"/>
    <w:rsid w:val="004664EC"/>
    <w:rsid w:val="004665BF"/>
    <w:rsid w:val="00466F05"/>
    <w:rsid w:val="004671FB"/>
    <w:rsid w:val="0046730B"/>
    <w:rsid w:val="004674F2"/>
    <w:rsid w:val="00467640"/>
    <w:rsid w:val="004676D2"/>
    <w:rsid w:val="00467838"/>
    <w:rsid w:val="00467DD7"/>
    <w:rsid w:val="00467F9B"/>
    <w:rsid w:val="00470337"/>
    <w:rsid w:val="0047041E"/>
    <w:rsid w:val="004706FD"/>
    <w:rsid w:val="00470750"/>
    <w:rsid w:val="00470893"/>
    <w:rsid w:val="004708E2"/>
    <w:rsid w:val="00470BF1"/>
    <w:rsid w:val="00470CC8"/>
    <w:rsid w:val="00470E35"/>
    <w:rsid w:val="00470E47"/>
    <w:rsid w:val="004710CF"/>
    <w:rsid w:val="0047166D"/>
    <w:rsid w:val="0047179C"/>
    <w:rsid w:val="00471856"/>
    <w:rsid w:val="004719A1"/>
    <w:rsid w:val="00471DB0"/>
    <w:rsid w:val="00471EB6"/>
    <w:rsid w:val="00471F3B"/>
    <w:rsid w:val="00471FAB"/>
    <w:rsid w:val="0047203E"/>
    <w:rsid w:val="00472101"/>
    <w:rsid w:val="00472964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FB4"/>
    <w:rsid w:val="004750C0"/>
    <w:rsid w:val="00475131"/>
    <w:rsid w:val="00475260"/>
    <w:rsid w:val="00475291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D52"/>
    <w:rsid w:val="00476D8B"/>
    <w:rsid w:val="00476DFA"/>
    <w:rsid w:val="00476EAE"/>
    <w:rsid w:val="00476F23"/>
    <w:rsid w:val="004774C5"/>
    <w:rsid w:val="00477594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BF4"/>
    <w:rsid w:val="00481CE2"/>
    <w:rsid w:val="00482389"/>
    <w:rsid w:val="004823F4"/>
    <w:rsid w:val="00482943"/>
    <w:rsid w:val="00482ADC"/>
    <w:rsid w:val="00482ADF"/>
    <w:rsid w:val="00482B1F"/>
    <w:rsid w:val="00482BAD"/>
    <w:rsid w:val="0048319D"/>
    <w:rsid w:val="0048351D"/>
    <w:rsid w:val="00483805"/>
    <w:rsid w:val="004839B5"/>
    <w:rsid w:val="00483D11"/>
    <w:rsid w:val="00483D20"/>
    <w:rsid w:val="00483E75"/>
    <w:rsid w:val="0048406D"/>
    <w:rsid w:val="004840DE"/>
    <w:rsid w:val="0048410E"/>
    <w:rsid w:val="0048416D"/>
    <w:rsid w:val="004841C4"/>
    <w:rsid w:val="004841C8"/>
    <w:rsid w:val="0048467E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620B"/>
    <w:rsid w:val="004862DE"/>
    <w:rsid w:val="00486361"/>
    <w:rsid w:val="00486CF2"/>
    <w:rsid w:val="00486D0C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E5"/>
    <w:rsid w:val="00492619"/>
    <w:rsid w:val="0049286F"/>
    <w:rsid w:val="00492995"/>
    <w:rsid w:val="00492CA9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076"/>
    <w:rsid w:val="004941CE"/>
    <w:rsid w:val="0049434D"/>
    <w:rsid w:val="004943C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82E"/>
    <w:rsid w:val="004969DF"/>
    <w:rsid w:val="00496BEF"/>
    <w:rsid w:val="00496D81"/>
    <w:rsid w:val="0049792C"/>
    <w:rsid w:val="00497ECC"/>
    <w:rsid w:val="00497F26"/>
    <w:rsid w:val="004A0184"/>
    <w:rsid w:val="004A01E1"/>
    <w:rsid w:val="004A01FB"/>
    <w:rsid w:val="004A06AF"/>
    <w:rsid w:val="004A08E8"/>
    <w:rsid w:val="004A0A2D"/>
    <w:rsid w:val="004A0A78"/>
    <w:rsid w:val="004A0AD0"/>
    <w:rsid w:val="004A0DA7"/>
    <w:rsid w:val="004A0E00"/>
    <w:rsid w:val="004A139B"/>
    <w:rsid w:val="004A15F7"/>
    <w:rsid w:val="004A1600"/>
    <w:rsid w:val="004A1B20"/>
    <w:rsid w:val="004A201F"/>
    <w:rsid w:val="004A2138"/>
    <w:rsid w:val="004A23B8"/>
    <w:rsid w:val="004A23C0"/>
    <w:rsid w:val="004A2447"/>
    <w:rsid w:val="004A28D4"/>
    <w:rsid w:val="004A2908"/>
    <w:rsid w:val="004A29E4"/>
    <w:rsid w:val="004A2AD4"/>
    <w:rsid w:val="004A2AF7"/>
    <w:rsid w:val="004A2B20"/>
    <w:rsid w:val="004A2B3D"/>
    <w:rsid w:val="004A2BE1"/>
    <w:rsid w:val="004A2E44"/>
    <w:rsid w:val="004A30C6"/>
    <w:rsid w:val="004A30F7"/>
    <w:rsid w:val="004A318B"/>
    <w:rsid w:val="004A366E"/>
    <w:rsid w:val="004A36C0"/>
    <w:rsid w:val="004A36D2"/>
    <w:rsid w:val="004A370A"/>
    <w:rsid w:val="004A38C7"/>
    <w:rsid w:val="004A3AA3"/>
    <w:rsid w:val="004A3D05"/>
    <w:rsid w:val="004A3EAF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FE0"/>
    <w:rsid w:val="004A658A"/>
    <w:rsid w:val="004A6C0A"/>
    <w:rsid w:val="004A6D1F"/>
    <w:rsid w:val="004A6D23"/>
    <w:rsid w:val="004A705C"/>
    <w:rsid w:val="004A717D"/>
    <w:rsid w:val="004A7276"/>
    <w:rsid w:val="004A7493"/>
    <w:rsid w:val="004A7564"/>
    <w:rsid w:val="004A75E1"/>
    <w:rsid w:val="004A7A4A"/>
    <w:rsid w:val="004A7EE7"/>
    <w:rsid w:val="004A7FB0"/>
    <w:rsid w:val="004B0258"/>
    <w:rsid w:val="004B0603"/>
    <w:rsid w:val="004B0706"/>
    <w:rsid w:val="004B0787"/>
    <w:rsid w:val="004B0B4F"/>
    <w:rsid w:val="004B11CE"/>
    <w:rsid w:val="004B1283"/>
    <w:rsid w:val="004B1289"/>
    <w:rsid w:val="004B1310"/>
    <w:rsid w:val="004B1313"/>
    <w:rsid w:val="004B1550"/>
    <w:rsid w:val="004B169E"/>
    <w:rsid w:val="004B1B53"/>
    <w:rsid w:val="004B1C42"/>
    <w:rsid w:val="004B2212"/>
    <w:rsid w:val="004B22C8"/>
    <w:rsid w:val="004B2422"/>
    <w:rsid w:val="004B267A"/>
    <w:rsid w:val="004B26DF"/>
    <w:rsid w:val="004B2700"/>
    <w:rsid w:val="004B2B31"/>
    <w:rsid w:val="004B2C33"/>
    <w:rsid w:val="004B2CDB"/>
    <w:rsid w:val="004B2D06"/>
    <w:rsid w:val="004B2E38"/>
    <w:rsid w:val="004B3701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925"/>
    <w:rsid w:val="004B4A0F"/>
    <w:rsid w:val="004B4A4F"/>
    <w:rsid w:val="004B4AA2"/>
    <w:rsid w:val="004B4C67"/>
    <w:rsid w:val="004B50E0"/>
    <w:rsid w:val="004B55EC"/>
    <w:rsid w:val="004B57FB"/>
    <w:rsid w:val="004B58C9"/>
    <w:rsid w:val="004B599B"/>
    <w:rsid w:val="004B6208"/>
    <w:rsid w:val="004B6301"/>
    <w:rsid w:val="004B68B3"/>
    <w:rsid w:val="004B6A6C"/>
    <w:rsid w:val="004B6D95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B5B"/>
    <w:rsid w:val="004C0B74"/>
    <w:rsid w:val="004C0D98"/>
    <w:rsid w:val="004C0E75"/>
    <w:rsid w:val="004C0F99"/>
    <w:rsid w:val="004C0FB1"/>
    <w:rsid w:val="004C130D"/>
    <w:rsid w:val="004C1329"/>
    <w:rsid w:val="004C1624"/>
    <w:rsid w:val="004C185B"/>
    <w:rsid w:val="004C1B24"/>
    <w:rsid w:val="004C1DB8"/>
    <w:rsid w:val="004C2371"/>
    <w:rsid w:val="004C2A1F"/>
    <w:rsid w:val="004C2C4E"/>
    <w:rsid w:val="004C2F01"/>
    <w:rsid w:val="004C326E"/>
    <w:rsid w:val="004C3472"/>
    <w:rsid w:val="004C34E8"/>
    <w:rsid w:val="004C35CB"/>
    <w:rsid w:val="004C370D"/>
    <w:rsid w:val="004C3778"/>
    <w:rsid w:val="004C3A57"/>
    <w:rsid w:val="004C3C51"/>
    <w:rsid w:val="004C3EAF"/>
    <w:rsid w:val="004C3FC3"/>
    <w:rsid w:val="004C40CC"/>
    <w:rsid w:val="004C4384"/>
    <w:rsid w:val="004C47FE"/>
    <w:rsid w:val="004C4849"/>
    <w:rsid w:val="004C4BCE"/>
    <w:rsid w:val="004C4BF3"/>
    <w:rsid w:val="004C4D73"/>
    <w:rsid w:val="004C4F33"/>
    <w:rsid w:val="004C4FDA"/>
    <w:rsid w:val="004C521E"/>
    <w:rsid w:val="004C538E"/>
    <w:rsid w:val="004C5500"/>
    <w:rsid w:val="004C564E"/>
    <w:rsid w:val="004C594B"/>
    <w:rsid w:val="004C5C61"/>
    <w:rsid w:val="004C5EC8"/>
    <w:rsid w:val="004C5EF0"/>
    <w:rsid w:val="004C6071"/>
    <w:rsid w:val="004C63D6"/>
    <w:rsid w:val="004C660B"/>
    <w:rsid w:val="004C6627"/>
    <w:rsid w:val="004C6915"/>
    <w:rsid w:val="004C6D25"/>
    <w:rsid w:val="004C6DF3"/>
    <w:rsid w:val="004C6EDF"/>
    <w:rsid w:val="004C70BC"/>
    <w:rsid w:val="004C730E"/>
    <w:rsid w:val="004C73FF"/>
    <w:rsid w:val="004C7739"/>
    <w:rsid w:val="004C7751"/>
    <w:rsid w:val="004C7BC0"/>
    <w:rsid w:val="004C7BDF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37F"/>
    <w:rsid w:val="004D371A"/>
    <w:rsid w:val="004D374D"/>
    <w:rsid w:val="004D379F"/>
    <w:rsid w:val="004D382D"/>
    <w:rsid w:val="004D392B"/>
    <w:rsid w:val="004D3C02"/>
    <w:rsid w:val="004D3CFB"/>
    <w:rsid w:val="004D4968"/>
    <w:rsid w:val="004D4977"/>
    <w:rsid w:val="004D4A8A"/>
    <w:rsid w:val="004D4BEA"/>
    <w:rsid w:val="004D4DFF"/>
    <w:rsid w:val="004D4E15"/>
    <w:rsid w:val="004D4EE1"/>
    <w:rsid w:val="004D50CC"/>
    <w:rsid w:val="004D55BF"/>
    <w:rsid w:val="004D58D1"/>
    <w:rsid w:val="004D59F7"/>
    <w:rsid w:val="004D5A3A"/>
    <w:rsid w:val="004D5A71"/>
    <w:rsid w:val="004D5ABE"/>
    <w:rsid w:val="004D5F02"/>
    <w:rsid w:val="004D6170"/>
    <w:rsid w:val="004D61E6"/>
    <w:rsid w:val="004D6321"/>
    <w:rsid w:val="004D68C0"/>
    <w:rsid w:val="004D6A57"/>
    <w:rsid w:val="004D6DAC"/>
    <w:rsid w:val="004D6DD2"/>
    <w:rsid w:val="004D704C"/>
    <w:rsid w:val="004D710C"/>
    <w:rsid w:val="004D734F"/>
    <w:rsid w:val="004D73C8"/>
    <w:rsid w:val="004D7448"/>
    <w:rsid w:val="004D7691"/>
    <w:rsid w:val="004D7807"/>
    <w:rsid w:val="004D7967"/>
    <w:rsid w:val="004D7A70"/>
    <w:rsid w:val="004D7B2F"/>
    <w:rsid w:val="004E0033"/>
    <w:rsid w:val="004E017E"/>
    <w:rsid w:val="004E03BE"/>
    <w:rsid w:val="004E040D"/>
    <w:rsid w:val="004E06B3"/>
    <w:rsid w:val="004E0771"/>
    <w:rsid w:val="004E0B8C"/>
    <w:rsid w:val="004E0CD0"/>
    <w:rsid w:val="004E1260"/>
    <w:rsid w:val="004E1429"/>
    <w:rsid w:val="004E1711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3AE"/>
    <w:rsid w:val="004E5449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7691"/>
    <w:rsid w:val="004E76A5"/>
    <w:rsid w:val="004E77C1"/>
    <w:rsid w:val="004E79C6"/>
    <w:rsid w:val="004E7B7F"/>
    <w:rsid w:val="004E7E45"/>
    <w:rsid w:val="004F0163"/>
    <w:rsid w:val="004F01B4"/>
    <w:rsid w:val="004F020A"/>
    <w:rsid w:val="004F07C6"/>
    <w:rsid w:val="004F07DC"/>
    <w:rsid w:val="004F080C"/>
    <w:rsid w:val="004F085D"/>
    <w:rsid w:val="004F0BB3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1D5F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601E"/>
    <w:rsid w:val="004F6020"/>
    <w:rsid w:val="004F617F"/>
    <w:rsid w:val="004F65C3"/>
    <w:rsid w:val="004F66FA"/>
    <w:rsid w:val="004F67A9"/>
    <w:rsid w:val="004F67BA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10E9"/>
    <w:rsid w:val="005012BB"/>
    <w:rsid w:val="0050132F"/>
    <w:rsid w:val="00501723"/>
    <w:rsid w:val="005017AA"/>
    <w:rsid w:val="00501A8C"/>
    <w:rsid w:val="00501F0D"/>
    <w:rsid w:val="00501F3A"/>
    <w:rsid w:val="005020AC"/>
    <w:rsid w:val="005021FA"/>
    <w:rsid w:val="00502406"/>
    <w:rsid w:val="0050247A"/>
    <w:rsid w:val="005028A6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E39"/>
    <w:rsid w:val="0050600C"/>
    <w:rsid w:val="0050614B"/>
    <w:rsid w:val="0050638B"/>
    <w:rsid w:val="00506571"/>
    <w:rsid w:val="005067F0"/>
    <w:rsid w:val="00506A8D"/>
    <w:rsid w:val="00506BCC"/>
    <w:rsid w:val="00506C2E"/>
    <w:rsid w:val="00506CB7"/>
    <w:rsid w:val="00506CC4"/>
    <w:rsid w:val="00506CC9"/>
    <w:rsid w:val="0050719D"/>
    <w:rsid w:val="00507442"/>
    <w:rsid w:val="005074C9"/>
    <w:rsid w:val="00507724"/>
    <w:rsid w:val="00507754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B25"/>
    <w:rsid w:val="00510D7D"/>
    <w:rsid w:val="00510DDD"/>
    <w:rsid w:val="00510DFA"/>
    <w:rsid w:val="00510FFE"/>
    <w:rsid w:val="005111BF"/>
    <w:rsid w:val="00511588"/>
    <w:rsid w:val="00511779"/>
    <w:rsid w:val="005117D1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1BD"/>
    <w:rsid w:val="00513E95"/>
    <w:rsid w:val="00513F8F"/>
    <w:rsid w:val="005141D9"/>
    <w:rsid w:val="0051427D"/>
    <w:rsid w:val="00514360"/>
    <w:rsid w:val="00514455"/>
    <w:rsid w:val="0051461B"/>
    <w:rsid w:val="005147E7"/>
    <w:rsid w:val="00514882"/>
    <w:rsid w:val="005149A2"/>
    <w:rsid w:val="00514CEE"/>
    <w:rsid w:val="00514D88"/>
    <w:rsid w:val="00514E28"/>
    <w:rsid w:val="005150AB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5FEC"/>
    <w:rsid w:val="005162F5"/>
    <w:rsid w:val="00516582"/>
    <w:rsid w:val="00516654"/>
    <w:rsid w:val="00516763"/>
    <w:rsid w:val="00516B96"/>
    <w:rsid w:val="005170D0"/>
    <w:rsid w:val="005173A4"/>
    <w:rsid w:val="00517408"/>
    <w:rsid w:val="005174F8"/>
    <w:rsid w:val="0051770E"/>
    <w:rsid w:val="00517B1C"/>
    <w:rsid w:val="00517C9B"/>
    <w:rsid w:val="0052001B"/>
    <w:rsid w:val="005205C8"/>
    <w:rsid w:val="00520974"/>
    <w:rsid w:val="00520BE3"/>
    <w:rsid w:val="005211EB"/>
    <w:rsid w:val="00521292"/>
    <w:rsid w:val="005212C9"/>
    <w:rsid w:val="00521392"/>
    <w:rsid w:val="00521490"/>
    <w:rsid w:val="0052158F"/>
    <w:rsid w:val="00521910"/>
    <w:rsid w:val="00521D65"/>
    <w:rsid w:val="00521FDB"/>
    <w:rsid w:val="005221A4"/>
    <w:rsid w:val="005222E9"/>
    <w:rsid w:val="005226B6"/>
    <w:rsid w:val="00522765"/>
    <w:rsid w:val="00522837"/>
    <w:rsid w:val="00522A35"/>
    <w:rsid w:val="00522C3F"/>
    <w:rsid w:val="00523366"/>
    <w:rsid w:val="005235E1"/>
    <w:rsid w:val="00523E18"/>
    <w:rsid w:val="00523F32"/>
    <w:rsid w:val="005240E8"/>
    <w:rsid w:val="00524179"/>
    <w:rsid w:val="0052422C"/>
    <w:rsid w:val="005242AF"/>
    <w:rsid w:val="005244D5"/>
    <w:rsid w:val="005244E6"/>
    <w:rsid w:val="005248C4"/>
    <w:rsid w:val="00524AD1"/>
    <w:rsid w:val="00524BBA"/>
    <w:rsid w:val="00524E6A"/>
    <w:rsid w:val="005250E0"/>
    <w:rsid w:val="005251B3"/>
    <w:rsid w:val="005251DA"/>
    <w:rsid w:val="00525407"/>
    <w:rsid w:val="005257D8"/>
    <w:rsid w:val="00525AAD"/>
    <w:rsid w:val="00525D56"/>
    <w:rsid w:val="00525ED9"/>
    <w:rsid w:val="00525F16"/>
    <w:rsid w:val="00525F71"/>
    <w:rsid w:val="0052613E"/>
    <w:rsid w:val="005261F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7489"/>
    <w:rsid w:val="00527E6C"/>
    <w:rsid w:val="00527EBA"/>
    <w:rsid w:val="0053012B"/>
    <w:rsid w:val="0053058D"/>
    <w:rsid w:val="0053082E"/>
    <w:rsid w:val="00530912"/>
    <w:rsid w:val="00530AFD"/>
    <w:rsid w:val="00530F07"/>
    <w:rsid w:val="005313A3"/>
    <w:rsid w:val="00531673"/>
    <w:rsid w:val="0053173A"/>
    <w:rsid w:val="00531824"/>
    <w:rsid w:val="00531AF4"/>
    <w:rsid w:val="00531B30"/>
    <w:rsid w:val="00531C5E"/>
    <w:rsid w:val="00531F71"/>
    <w:rsid w:val="00532379"/>
    <w:rsid w:val="00532462"/>
    <w:rsid w:val="0053252E"/>
    <w:rsid w:val="005328A4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64F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C56"/>
    <w:rsid w:val="00534C83"/>
    <w:rsid w:val="00534CC7"/>
    <w:rsid w:val="005354A2"/>
    <w:rsid w:val="00535635"/>
    <w:rsid w:val="00535A27"/>
    <w:rsid w:val="00535EC8"/>
    <w:rsid w:val="0053608F"/>
    <w:rsid w:val="005362D4"/>
    <w:rsid w:val="005362E5"/>
    <w:rsid w:val="0053637E"/>
    <w:rsid w:val="00536578"/>
    <w:rsid w:val="005368D1"/>
    <w:rsid w:val="00536A5D"/>
    <w:rsid w:val="00536AEE"/>
    <w:rsid w:val="00536AF8"/>
    <w:rsid w:val="00536CE3"/>
    <w:rsid w:val="00537436"/>
    <w:rsid w:val="00537AEA"/>
    <w:rsid w:val="00537BE9"/>
    <w:rsid w:val="00537E22"/>
    <w:rsid w:val="00537F06"/>
    <w:rsid w:val="00540053"/>
    <w:rsid w:val="00540147"/>
    <w:rsid w:val="0054050B"/>
    <w:rsid w:val="00540517"/>
    <w:rsid w:val="005405F9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A75"/>
    <w:rsid w:val="005431D6"/>
    <w:rsid w:val="00543384"/>
    <w:rsid w:val="0054338F"/>
    <w:rsid w:val="005434DA"/>
    <w:rsid w:val="005436D7"/>
    <w:rsid w:val="00543703"/>
    <w:rsid w:val="00543A66"/>
    <w:rsid w:val="00543A83"/>
    <w:rsid w:val="00543DE9"/>
    <w:rsid w:val="00543F48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4C2"/>
    <w:rsid w:val="0054556F"/>
    <w:rsid w:val="00545591"/>
    <w:rsid w:val="00545987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47F16"/>
    <w:rsid w:val="005504D9"/>
    <w:rsid w:val="005505AD"/>
    <w:rsid w:val="005509D9"/>
    <w:rsid w:val="00550BDB"/>
    <w:rsid w:val="00550C80"/>
    <w:rsid w:val="00550D6F"/>
    <w:rsid w:val="00550E94"/>
    <w:rsid w:val="005511B1"/>
    <w:rsid w:val="00551711"/>
    <w:rsid w:val="0055171A"/>
    <w:rsid w:val="00551E1E"/>
    <w:rsid w:val="00551E52"/>
    <w:rsid w:val="00552038"/>
    <w:rsid w:val="005521FB"/>
    <w:rsid w:val="005522BE"/>
    <w:rsid w:val="0055233E"/>
    <w:rsid w:val="005524FA"/>
    <w:rsid w:val="00552569"/>
    <w:rsid w:val="005526F2"/>
    <w:rsid w:val="00552CEA"/>
    <w:rsid w:val="00552FF4"/>
    <w:rsid w:val="00553191"/>
    <w:rsid w:val="00553232"/>
    <w:rsid w:val="00553334"/>
    <w:rsid w:val="005534A5"/>
    <w:rsid w:val="005534EE"/>
    <w:rsid w:val="00553534"/>
    <w:rsid w:val="005536AE"/>
    <w:rsid w:val="00553722"/>
    <w:rsid w:val="00553919"/>
    <w:rsid w:val="00553994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5F8B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70E7"/>
    <w:rsid w:val="0055718D"/>
    <w:rsid w:val="00557209"/>
    <w:rsid w:val="005572DD"/>
    <w:rsid w:val="0055736D"/>
    <w:rsid w:val="00557464"/>
    <w:rsid w:val="005574DD"/>
    <w:rsid w:val="0055771C"/>
    <w:rsid w:val="00557CAB"/>
    <w:rsid w:val="00557D2C"/>
    <w:rsid w:val="005600E7"/>
    <w:rsid w:val="00560790"/>
    <w:rsid w:val="00560971"/>
    <w:rsid w:val="00560AC9"/>
    <w:rsid w:val="00560B4C"/>
    <w:rsid w:val="00560BEB"/>
    <w:rsid w:val="00560DDA"/>
    <w:rsid w:val="00560E2C"/>
    <w:rsid w:val="00560E67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AC"/>
    <w:rsid w:val="00561CE2"/>
    <w:rsid w:val="00561E00"/>
    <w:rsid w:val="00561E4A"/>
    <w:rsid w:val="005629CB"/>
    <w:rsid w:val="00562CDC"/>
    <w:rsid w:val="00562F97"/>
    <w:rsid w:val="00563062"/>
    <w:rsid w:val="005636A2"/>
    <w:rsid w:val="00563855"/>
    <w:rsid w:val="00563FD2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124"/>
    <w:rsid w:val="00566EEB"/>
    <w:rsid w:val="00566FBF"/>
    <w:rsid w:val="0056719E"/>
    <w:rsid w:val="0056726B"/>
    <w:rsid w:val="005672EA"/>
    <w:rsid w:val="005675C1"/>
    <w:rsid w:val="00567650"/>
    <w:rsid w:val="005676E9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70"/>
    <w:rsid w:val="00571694"/>
    <w:rsid w:val="00571989"/>
    <w:rsid w:val="00571CE5"/>
    <w:rsid w:val="00571DE6"/>
    <w:rsid w:val="00571F4A"/>
    <w:rsid w:val="0057227B"/>
    <w:rsid w:val="00572583"/>
    <w:rsid w:val="00572643"/>
    <w:rsid w:val="005728FD"/>
    <w:rsid w:val="00572A21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67"/>
    <w:rsid w:val="005753DB"/>
    <w:rsid w:val="00575663"/>
    <w:rsid w:val="005758BA"/>
    <w:rsid w:val="00575E27"/>
    <w:rsid w:val="00575EC1"/>
    <w:rsid w:val="005765CF"/>
    <w:rsid w:val="00576A37"/>
    <w:rsid w:val="00576B02"/>
    <w:rsid w:val="00576BC1"/>
    <w:rsid w:val="00576FC7"/>
    <w:rsid w:val="00577368"/>
    <w:rsid w:val="005777AC"/>
    <w:rsid w:val="005779D6"/>
    <w:rsid w:val="00577E47"/>
    <w:rsid w:val="00577EB4"/>
    <w:rsid w:val="00577F3D"/>
    <w:rsid w:val="00580089"/>
    <w:rsid w:val="005805EA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A00"/>
    <w:rsid w:val="00581BB0"/>
    <w:rsid w:val="00581C06"/>
    <w:rsid w:val="00581F00"/>
    <w:rsid w:val="00581F1A"/>
    <w:rsid w:val="00581F40"/>
    <w:rsid w:val="00582794"/>
    <w:rsid w:val="00582979"/>
    <w:rsid w:val="005829CC"/>
    <w:rsid w:val="00582D3F"/>
    <w:rsid w:val="00582D91"/>
    <w:rsid w:val="00582E3D"/>
    <w:rsid w:val="00582F83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4F54"/>
    <w:rsid w:val="00584F58"/>
    <w:rsid w:val="00585197"/>
    <w:rsid w:val="005852F9"/>
    <w:rsid w:val="00585806"/>
    <w:rsid w:val="00585932"/>
    <w:rsid w:val="005859D7"/>
    <w:rsid w:val="00585C3A"/>
    <w:rsid w:val="00585F50"/>
    <w:rsid w:val="0058624E"/>
    <w:rsid w:val="0058628A"/>
    <w:rsid w:val="00586312"/>
    <w:rsid w:val="00586364"/>
    <w:rsid w:val="005863AF"/>
    <w:rsid w:val="0058640D"/>
    <w:rsid w:val="00586897"/>
    <w:rsid w:val="00587117"/>
    <w:rsid w:val="0058759B"/>
    <w:rsid w:val="0058764D"/>
    <w:rsid w:val="00587995"/>
    <w:rsid w:val="00587A26"/>
    <w:rsid w:val="0059002C"/>
    <w:rsid w:val="00590187"/>
    <w:rsid w:val="005901E8"/>
    <w:rsid w:val="00590203"/>
    <w:rsid w:val="00590A95"/>
    <w:rsid w:val="00590AAB"/>
    <w:rsid w:val="00590BF6"/>
    <w:rsid w:val="00590CDC"/>
    <w:rsid w:val="00590EBD"/>
    <w:rsid w:val="00591434"/>
    <w:rsid w:val="00591777"/>
    <w:rsid w:val="00591B3B"/>
    <w:rsid w:val="00591B9C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197"/>
    <w:rsid w:val="005943C6"/>
    <w:rsid w:val="00594543"/>
    <w:rsid w:val="0059465F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CFB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D6A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37"/>
    <w:rsid w:val="005A3A9D"/>
    <w:rsid w:val="005A3B1E"/>
    <w:rsid w:val="005A3C4F"/>
    <w:rsid w:val="005A3EBC"/>
    <w:rsid w:val="005A40D5"/>
    <w:rsid w:val="005A4125"/>
    <w:rsid w:val="005A41E5"/>
    <w:rsid w:val="005A431B"/>
    <w:rsid w:val="005A4364"/>
    <w:rsid w:val="005A4569"/>
    <w:rsid w:val="005A458A"/>
    <w:rsid w:val="005A46FE"/>
    <w:rsid w:val="005A48D3"/>
    <w:rsid w:val="005A4999"/>
    <w:rsid w:val="005A4D76"/>
    <w:rsid w:val="005A4DC2"/>
    <w:rsid w:val="005A4E10"/>
    <w:rsid w:val="005A4E38"/>
    <w:rsid w:val="005A50CE"/>
    <w:rsid w:val="005A54B7"/>
    <w:rsid w:val="005A5705"/>
    <w:rsid w:val="005A588D"/>
    <w:rsid w:val="005A59CF"/>
    <w:rsid w:val="005A5B04"/>
    <w:rsid w:val="005A5C2A"/>
    <w:rsid w:val="005A5E9F"/>
    <w:rsid w:val="005A64E5"/>
    <w:rsid w:val="005A6769"/>
    <w:rsid w:val="005A690A"/>
    <w:rsid w:val="005A6A3A"/>
    <w:rsid w:val="005A6E18"/>
    <w:rsid w:val="005A6FA1"/>
    <w:rsid w:val="005A778D"/>
    <w:rsid w:val="005A7DE1"/>
    <w:rsid w:val="005A7F72"/>
    <w:rsid w:val="005B01CA"/>
    <w:rsid w:val="005B0D14"/>
    <w:rsid w:val="005B174A"/>
    <w:rsid w:val="005B1B12"/>
    <w:rsid w:val="005B1CB5"/>
    <w:rsid w:val="005B2C12"/>
    <w:rsid w:val="005B2C70"/>
    <w:rsid w:val="005B2D4D"/>
    <w:rsid w:val="005B2EB8"/>
    <w:rsid w:val="005B2F93"/>
    <w:rsid w:val="005B3159"/>
    <w:rsid w:val="005B31F2"/>
    <w:rsid w:val="005B346F"/>
    <w:rsid w:val="005B355C"/>
    <w:rsid w:val="005B3813"/>
    <w:rsid w:val="005B3BCC"/>
    <w:rsid w:val="005B3BD2"/>
    <w:rsid w:val="005B3C50"/>
    <w:rsid w:val="005B3C58"/>
    <w:rsid w:val="005B3C7C"/>
    <w:rsid w:val="005B3F2A"/>
    <w:rsid w:val="005B4191"/>
    <w:rsid w:val="005B4911"/>
    <w:rsid w:val="005B4B9E"/>
    <w:rsid w:val="005B4C5C"/>
    <w:rsid w:val="005B4CE0"/>
    <w:rsid w:val="005B4D9D"/>
    <w:rsid w:val="005B4E3D"/>
    <w:rsid w:val="005B4E83"/>
    <w:rsid w:val="005B4FD2"/>
    <w:rsid w:val="005B5345"/>
    <w:rsid w:val="005B53C8"/>
    <w:rsid w:val="005B541A"/>
    <w:rsid w:val="005B5425"/>
    <w:rsid w:val="005B54FE"/>
    <w:rsid w:val="005B58FB"/>
    <w:rsid w:val="005B5A55"/>
    <w:rsid w:val="005B5A7F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9B0"/>
    <w:rsid w:val="005B79B7"/>
    <w:rsid w:val="005B7AA3"/>
    <w:rsid w:val="005B7C34"/>
    <w:rsid w:val="005B7FF0"/>
    <w:rsid w:val="005C0052"/>
    <w:rsid w:val="005C0487"/>
    <w:rsid w:val="005C0625"/>
    <w:rsid w:val="005C070B"/>
    <w:rsid w:val="005C0904"/>
    <w:rsid w:val="005C09BF"/>
    <w:rsid w:val="005C0AC1"/>
    <w:rsid w:val="005C0B30"/>
    <w:rsid w:val="005C0D61"/>
    <w:rsid w:val="005C0DDE"/>
    <w:rsid w:val="005C0EB1"/>
    <w:rsid w:val="005C11DA"/>
    <w:rsid w:val="005C1225"/>
    <w:rsid w:val="005C132F"/>
    <w:rsid w:val="005C16C9"/>
    <w:rsid w:val="005C16F8"/>
    <w:rsid w:val="005C1752"/>
    <w:rsid w:val="005C1A00"/>
    <w:rsid w:val="005C1FD4"/>
    <w:rsid w:val="005C2144"/>
    <w:rsid w:val="005C2B7D"/>
    <w:rsid w:val="005C2C84"/>
    <w:rsid w:val="005C30E3"/>
    <w:rsid w:val="005C3534"/>
    <w:rsid w:val="005C376D"/>
    <w:rsid w:val="005C3A26"/>
    <w:rsid w:val="005C3A65"/>
    <w:rsid w:val="005C3CDF"/>
    <w:rsid w:val="005C3ECA"/>
    <w:rsid w:val="005C3EFD"/>
    <w:rsid w:val="005C3F2F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159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AA8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88A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BB6"/>
    <w:rsid w:val="005D5C0F"/>
    <w:rsid w:val="005D5DC4"/>
    <w:rsid w:val="005D5E46"/>
    <w:rsid w:val="005D609E"/>
    <w:rsid w:val="005D61F5"/>
    <w:rsid w:val="005D6262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19"/>
    <w:rsid w:val="005D7089"/>
    <w:rsid w:val="005D7741"/>
    <w:rsid w:val="005D7814"/>
    <w:rsid w:val="005D7C51"/>
    <w:rsid w:val="005D7D6B"/>
    <w:rsid w:val="005D7E04"/>
    <w:rsid w:val="005E0082"/>
    <w:rsid w:val="005E0840"/>
    <w:rsid w:val="005E08C8"/>
    <w:rsid w:val="005E0E1F"/>
    <w:rsid w:val="005E0ECD"/>
    <w:rsid w:val="005E0FBB"/>
    <w:rsid w:val="005E113F"/>
    <w:rsid w:val="005E1245"/>
    <w:rsid w:val="005E1385"/>
    <w:rsid w:val="005E1393"/>
    <w:rsid w:val="005E169C"/>
    <w:rsid w:val="005E1736"/>
    <w:rsid w:val="005E173B"/>
    <w:rsid w:val="005E17FB"/>
    <w:rsid w:val="005E18D3"/>
    <w:rsid w:val="005E1A58"/>
    <w:rsid w:val="005E1B46"/>
    <w:rsid w:val="005E1C06"/>
    <w:rsid w:val="005E1DD5"/>
    <w:rsid w:val="005E206A"/>
    <w:rsid w:val="005E2697"/>
    <w:rsid w:val="005E288C"/>
    <w:rsid w:val="005E28D0"/>
    <w:rsid w:val="005E2A40"/>
    <w:rsid w:val="005E2C18"/>
    <w:rsid w:val="005E2E2C"/>
    <w:rsid w:val="005E2E3C"/>
    <w:rsid w:val="005E2F61"/>
    <w:rsid w:val="005E35C3"/>
    <w:rsid w:val="005E35FD"/>
    <w:rsid w:val="005E3660"/>
    <w:rsid w:val="005E3678"/>
    <w:rsid w:val="005E3699"/>
    <w:rsid w:val="005E37C0"/>
    <w:rsid w:val="005E383F"/>
    <w:rsid w:val="005E3B58"/>
    <w:rsid w:val="005E3F9A"/>
    <w:rsid w:val="005E3FA3"/>
    <w:rsid w:val="005E4114"/>
    <w:rsid w:val="005E4255"/>
    <w:rsid w:val="005E437A"/>
    <w:rsid w:val="005E48F7"/>
    <w:rsid w:val="005E4D11"/>
    <w:rsid w:val="005E4DE9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05"/>
    <w:rsid w:val="005F0765"/>
    <w:rsid w:val="005F0B4C"/>
    <w:rsid w:val="005F0B53"/>
    <w:rsid w:val="005F0C46"/>
    <w:rsid w:val="005F0CBC"/>
    <w:rsid w:val="005F14D3"/>
    <w:rsid w:val="005F18F3"/>
    <w:rsid w:val="005F1FE4"/>
    <w:rsid w:val="005F202C"/>
    <w:rsid w:val="005F21E8"/>
    <w:rsid w:val="005F2733"/>
    <w:rsid w:val="005F2806"/>
    <w:rsid w:val="005F2F79"/>
    <w:rsid w:val="005F3069"/>
    <w:rsid w:val="005F3144"/>
    <w:rsid w:val="005F31B2"/>
    <w:rsid w:val="005F327D"/>
    <w:rsid w:val="005F34FC"/>
    <w:rsid w:val="005F369B"/>
    <w:rsid w:val="005F3886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CD"/>
    <w:rsid w:val="005F5E82"/>
    <w:rsid w:val="005F60D0"/>
    <w:rsid w:val="005F655F"/>
    <w:rsid w:val="005F660A"/>
    <w:rsid w:val="005F663F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2FDE"/>
    <w:rsid w:val="006032D3"/>
    <w:rsid w:val="0060369A"/>
    <w:rsid w:val="00603861"/>
    <w:rsid w:val="0060395C"/>
    <w:rsid w:val="006039C5"/>
    <w:rsid w:val="00603B1B"/>
    <w:rsid w:val="00603BB2"/>
    <w:rsid w:val="00603E73"/>
    <w:rsid w:val="00604148"/>
    <w:rsid w:val="006043D7"/>
    <w:rsid w:val="00604594"/>
    <w:rsid w:val="00604708"/>
    <w:rsid w:val="00604A7F"/>
    <w:rsid w:val="00604AAE"/>
    <w:rsid w:val="00604CFF"/>
    <w:rsid w:val="00604E47"/>
    <w:rsid w:val="00604EF5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704"/>
    <w:rsid w:val="006068BB"/>
    <w:rsid w:val="006069A7"/>
    <w:rsid w:val="00606AAE"/>
    <w:rsid w:val="00606DEE"/>
    <w:rsid w:val="00606FEB"/>
    <w:rsid w:val="00607039"/>
    <w:rsid w:val="006071C8"/>
    <w:rsid w:val="0060746F"/>
    <w:rsid w:val="006074B1"/>
    <w:rsid w:val="0060759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665"/>
    <w:rsid w:val="00610B74"/>
    <w:rsid w:val="00610C48"/>
    <w:rsid w:val="00610C58"/>
    <w:rsid w:val="00610CEE"/>
    <w:rsid w:val="00610F53"/>
    <w:rsid w:val="0061135C"/>
    <w:rsid w:val="006113A9"/>
    <w:rsid w:val="0061169F"/>
    <w:rsid w:val="00611917"/>
    <w:rsid w:val="00611D11"/>
    <w:rsid w:val="00611F32"/>
    <w:rsid w:val="006121F8"/>
    <w:rsid w:val="006124BE"/>
    <w:rsid w:val="00612788"/>
    <w:rsid w:val="0061295F"/>
    <w:rsid w:val="00612C73"/>
    <w:rsid w:val="00612DBE"/>
    <w:rsid w:val="00613036"/>
    <w:rsid w:val="00613276"/>
    <w:rsid w:val="006133AB"/>
    <w:rsid w:val="006134B0"/>
    <w:rsid w:val="006134CE"/>
    <w:rsid w:val="00613862"/>
    <w:rsid w:val="006138D8"/>
    <w:rsid w:val="00613D54"/>
    <w:rsid w:val="00613D71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6C64"/>
    <w:rsid w:val="00617110"/>
    <w:rsid w:val="0061717F"/>
    <w:rsid w:val="006171DC"/>
    <w:rsid w:val="00617294"/>
    <w:rsid w:val="006175CF"/>
    <w:rsid w:val="0061798A"/>
    <w:rsid w:val="00617C5B"/>
    <w:rsid w:val="006201A2"/>
    <w:rsid w:val="00620254"/>
    <w:rsid w:val="0062038F"/>
    <w:rsid w:val="00620561"/>
    <w:rsid w:val="00620686"/>
    <w:rsid w:val="0062069A"/>
    <w:rsid w:val="0062085A"/>
    <w:rsid w:val="006209B8"/>
    <w:rsid w:val="006209E8"/>
    <w:rsid w:val="00620B1C"/>
    <w:rsid w:val="00620EFB"/>
    <w:rsid w:val="0062104D"/>
    <w:rsid w:val="006210DE"/>
    <w:rsid w:val="00621229"/>
    <w:rsid w:val="006214DB"/>
    <w:rsid w:val="0062171D"/>
    <w:rsid w:val="0062178B"/>
    <w:rsid w:val="00621B6A"/>
    <w:rsid w:val="00621C0B"/>
    <w:rsid w:val="00621C43"/>
    <w:rsid w:val="00621C72"/>
    <w:rsid w:val="00621CAD"/>
    <w:rsid w:val="00622453"/>
    <w:rsid w:val="0062286B"/>
    <w:rsid w:val="00622B56"/>
    <w:rsid w:val="00622D63"/>
    <w:rsid w:val="00622ED7"/>
    <w:rsid w:val="00622F1B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40D"/>
    <w:rsid w:val="0062558E"/>
    <w:rsid w:val="006255C4"/>
    <w:rsid w:val="00625B24"/>
    <w:rsid w:val="00625C9B"/>
    <w:rsid w:val="00625D89"/>
    <w:rsid w:val="0062602E"/>
    <w:rsid w:val="006260C3"/>
    <w:rsid w:val="00626379"/>
    <w:rsid w:val="0062657C"/>
    <w:rsid w:val="0062677E"/>
    <w:rsid w:val="006267F5"/>
    <w:rsid w:val="006268C9"/>
    <w:rsid w:val="00626ADD"/>
    <w:rsid w:val="00626C25"/>
    <w:rsid w:val="00626E64"/>
    <w:rsid w:val="00627072"/>
    <w:rsid w:val="006270A6"/>
    <w:rsid w:val="006272FB"/>
    <w:rsid w:val="00627471"/>
    <w:rsid w:val="00627BA3"/>
    <w:rsid w:val="00627C39"/>
    <w:rsid w:val="00627C5B"/>
    <w:rsid w:val="00627DC3"/>
    <w:rsid w:val="00627E44"/>
    <w:rsid w:val="006300C4"/>
    <w:rsid w:val="006300D7"/>
    <w:rsid w:val="0063022C"/>
    <w:rsid w:val="0063038B"/>
    <w:rsid w:val="006306F8"/>
    <w:rsid w:val="00630867"/>
    <w:rsid w:val="00630913"/>
    <w:rsid w:val="00630D36"/>
    <w:rsid w:val="00630E0D"/>
    <w:rsid w:val="00631007"/>
    <w:rsid w:val="00631275"/>
    <w:rsid w:val="00631826"/>
    <w:rsid w:val="0063185D"/>
    <w:rsid w:val="00631F12"/>
    <w:rsid w:val="00632443"/>
    <w:rsid w:val="006324A4"/>
    <w:rsid w:val="00632507"/>
    <w:rsid w:val="006326BC"/>
    <w:rsid w:val="00632927"/>
    <w:rsid w:val="00632A0E"/>
    <w:rsid w:val="00632A4C"/>
    <w:rsid w:val="00633194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4F0"/>
    <w:rsid w:val="0063590F"/>
    <w:rsid w:val="00635AD4"/>
    <w:rsid w:val="00635EDC"/>
    <w:rsid w:val="00635F56"/>
    <w:rsid w:val="00636094"/>
    <w:rsid w:val="00636144"/>
    <w:rsid w:val="006363C0"/>
    <w:rsid w:val="0063681F"/>
    <w:rsid w:val="00636A76"/>
    <w:rsid w:val="00636B56"/>
    <w:rsid w:val="00636C3E"/>
    <w:rsid w:val="00637384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EF7"/>
    <w:rsid w:val="006422E4"/>
    <w:rsid w:val="0064298B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AC4"/>
    <w:rsid w:val="00644C92"/>
    <w:rsid w:val="00644E60"/>
    <w:rsid w:val="00644F35"/>
    <w:rsid w:val="00644F3F"/>
    <w:rsid w:val="00645059"/>
    <w:rsid w:val="00645119"/>
    <w:rsid w:val="006457B7"/>
    <w:rsid w:val="006461BF"/>
    <w:rsid w:val="00646D08"/>
    <w:rsid w:val="00646E09"/>
    <w:rsid w:val="00646E23"/>
    <w:rsid w:val="00647265"/>
    <w:rsid w:val="00647679"/>
    <w:rsid w:val="00647803"/>
    <w:rsid w:val="00647AE3"/>
    <w:rsid w:val="00647C60"/>
    <w:rsid w:val="00647CB3"/>
    <w:rsid w:val="00647CFC"/>
    <w:rsid w:val="00647D60"/>
    <w:rsid w:val="00647F1E"/>
    <w:rsid w:val="00650150"/>
    <w:rsid w:val="006506C9"/>
    <w:rsid w:val="00650854"/>
    <w:rsid w:val="00650CF1"/>
    <w:rsid w:val="00650D1E"/>
    <w:rsid w:val="00650EB8"/>
    <w:rsid w:val="00650F7C"/>
    <w:rsid w:val="00650FBE"/>
    <w:rsid w:val="00650FFD"/>
    <w:rsid w:val="00651099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729"/>
    <w:rsid w:val="00652AC6"/>
    <w:rsid w:val="00652B5E"/>
    <w:rsid w:val="00652BB4"/>
    <w:rsid w:val="00652DD6"/>
    <w:rsid w:val="00652F85"/>
    <w:rsid w:val="0065304C"/>
    <w:rsid w:val="00653273"/>
    <w:rsid w:val="00654213"/>
    <w:rsid w:val="00654346"/>
    <w:rsid w:val="006544F6"/>
    <w:rsid w:val="00654B42"/>
    <w:rsid w:val="00654C81"/>
    <w:rsid w:val="00654FC4"/>
    <w:rsid w:val="00655070"/>
    <w:rsid w:val="00655223"/>
    <w:rsid w:val="00655235"/>
    <w:rsid w:val="006552DA"/>
    <w:rsid w:val="00655583"/>
    <w:rsid w:val="00655780"/>
    <w:rsid w:val="0065579F"/>
    <w:rsid w:val="0065594D"/>
    <w:rsid w:val="00655969"/>
    <w:rsid w:val="00655EF3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D54"/>
    <w:rsid w:val="00660E7A"/>
    <w:rsid w:val="00660FDB"/>
    <w:rsid w:val="00661180"/>
    <w:rsid w:val="00661636"/>
    <w:rsid w:val="00661998"/>
    <w:rsid w:val="00661A0A"/>
    <w:rsid w:val="00661A21"/>
    <w:rsid w:val="00661B9F"/>
    <w:rsid w:val="00661CB2"/>
    <w:rsid w:val="00661CC2"/>
    <w:rsid w:val="00661D28"/>
    <w:rsid w:val="00662166"/>
    <w:rsid w:val="00662B98"/>
    <w:rsid w:val="00662FA2"/>
    <w:rsid w:val="0066317A"/>
    <w:rsid w:val="00663220"/>
    <w:rsid w:val="006632B9"/>
    <w:rsid w:val="006633C0"/>
    <w:rsid w:val="006635DC"/>
    <w:rsid w:val="00663908"/>
    <w:rsid w:val="00663AA0"/>
    <w:rsid w:val="00663D19"/>
    <w:rsid w:val="00663E19"/>
    <w:rsid w:val="0066402E"/>
    <w:rsid w:val="00664505"/>
    <w:rsid w:val="006646F4"/>
    <w:rsid w:val="0066471C"/>
    <w:rsid w:val="006648B9"/>
    <w:rsid w:val="0066494C"/>
    <w:rsid w:val="00664DB2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98F"/>
    <w:rsid w:val="00666A55"/>
    <w:rsid w:val="00666B74"/>
    <w:rsid w:val="006672FC"/>
    <w:rsid w:val="006674AE"/>
    <w:rsid w:val="006674B3"/>
    <w:rsid w:val="00667A27"/>
    <w:rsid w:val="0067000E"/>
    <w:rsid w:val="006704BF"/>
    <w:rsid w:val="006705FD"/>
    <w:rsid w:val="00670AD6"/>
    <w:rsid w:val="00670ECD"/>
    <w:rsid w:val="00671122"/>
    <w:rsid w:val="00671C3B"/>
    <w:rsid w:val="00671C8F"/>
    <w:rsid w:val="00671EEB"/>
    <w:rsid w:val="006721B4"/>
    <w:rsid w:val="0067229C"/>
    <w:rsid w:val="006725F8"/>
    <w:rsid w:val="00672645"/>
    <w:rsid w:val="00672670"/>
    <w:rsid w:val="006728FF"/>
    <w:rsid w:val="00672966"/>
    <w:rsid w:val="006729A2"/>
    <w:rsid w:val="006729D7"/>
    <w:rsid w:val="006729F5"/>
    <w:rsid w:val="00672C07"/>
    <w:rsid w:val="00672D10"/>
    <w:rsid w:val="00672E61"/>
    <w:rsid w:val="00672F3E"/>
    <w:rsid w:val="00672F44"/>
    <w:rsid w:val="0067330E"/>
    <w:rsid w:val="006735BC"/>
    <w:rsid w:val="006736E5"/>
    <w:rsid w:val="006737DD"/>
    <w:rsid w:val="00673BDE"/>
    <w:rsid w:val="00673E3D"/>
    <w:rsid w:val="00673EB7"/>
    <w:rsid w:val="00673FBF"/>
    <w:rsid w:val="00673FCB"/>
    <w:rsid w:val="00674072"/>
    <w:rsid w:val="0067409B"/>
    <w:rsid w:val="0067418A"/>
    <w:rsid w:val="0067421F"/>
    <w:rsid w:val="00674460"/>
    <w:rsid w:val="00674839"/>
    <w:rsid w:val="00674B38"/>
    <w:rsid w:val="0067517B"/>
    <w:rsid w:val="00675652"/>
    <w:rsid w:val="006757DC"/>
    <w:rsid w:val="006764B4"/>
    <w:rsid w:val="00676508"/>
    <w:rsid w:val="006767B8"/>
    <w:rsid w:val="006768D5"/>
    <w:rsid w:val="006769C3"/>
    <w:rsid w:val="00676D4C"/>
    <w:rsid w:val="006775FF"/>
    <w:rsid w:val="00677725"/>
    <w:rsid w:val="00677B39"/>
    <w:rsid w:val="0068013A"/>
    <w:rsid w:val="0068034D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2F91"/>
    <w:rsid w:val="006830C6"/>
    <w:rsid w:val="006831B5"/>
    <w:rsid w:val="006832D3"/>
    <w:rsid w:val="006836D8"/>
    <w:rsid w:val="00683742"/>
    <w:rsid w:val="00683776"/>
    <w:rsid w:val="00683806"/>
    <w:rsid w:val="00683993"/>
    <w:rsid w:val="00683B11"/>
    <w:rsid w:val="00683B8F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6B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5D6"/>
    <w:rsid w:val="0068673B"/>
    <w:rsid w:val="0068683F"/>
    <w:rsid w:val="00686C51"/>
    <w:rsid w:val="00686CEF"/>
    <w:rsid w:val="00686DF3"/>
    <w:rsid w:val="00686F01"/>
    <w:rsid w:val="0068704C"/>
    <w:rsid w:val="0068718C"/>
    <w:rsid w:val="0068721F"/>
    <w:rsid w:val="006875FF"/>
    <w:rsid w:val="00687BD3"/>
    <w:rsid w:val="0069013E"/>
    <w:rsid w:val="0069055D"/>
    <w:rsid w:val="00690703"/>
    <w:rsid w:val="00690805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C51"/>
    <w:rsid w:val="0069589C"/>
    <w:rsid w:val="00695964"/>
    <w:rsid w:val="00695E56"/>
    <w:rsid w:val="00695E95"/>
    <w:rsid w:val="006961A8"/>
    <w:rsid w:val="00696244"/>
    <w:rsid w:val="00696621"/>
    <w:rsid w:val="006966AB"/>
    <w:rsid w:val="006969D6"/>
    <w:rsid w:val="00696CF7"/>
    <w:rsid w:val="00696D51"/>
    <w:rsid w:val="006972E8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B19"/>
    <w:rsid w:val="006A1BE5"/>
    <w:rsid w:val="006A1D17"/>
    <w:rsid w:val="006A1DBB"/>
    <w:rsid w:val="006A1E85"/>
    <w:rsid w:val="006A1EAC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23"/>
    <w:rsid w:val="006A3F94"/>
    <w:rsid w:val="006A3FB6"/>
    <w:rsid w:val="006A4113"/>
    <w:rsid w:val="006A4153"/>
    <w:rsid w:val="006A457B"/>
    <w:rsid w:val="006A457C"/>
    <w:rsid w:val="006A4584"/>
    <w:rsid w:val="006A4784"/>
    <w:rsid w:val="006A484F"/>
    <w:rsid w:val="006A49B5"/>
    <w:rsid w:val="006A4C27"/>
    <w:rsid w:val="006A5185"/>
    <w:rsid w:val="006A5186"/>
    <w:rsid w:val="006A5302"/>
    <w:rsid w:val="006A55F3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0EE5"/>
    <w:rsid w:val="006B12E8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CCE"/>
    <w:rsid w:val="006B1DA2"/>
    <w:rsid w:val="006B1F5F"/>
    <w:rsid w:val="006B20F8"/>
    <w:rsid w:val="006B21E9"/>
    <w:rsid w:val="006B242D"/>
    <w:rsid w:val="006B255F"/>
    <w:rsid w:val="006B288B"/>
    <w:rsid w:val="006B35A8"/>
    <w:rsid w:val="006B38FB"/>
    <w:rsid w:val="006B393F"/>
    <w:rsid w:val="006B3B94"/>
    <w:rsid w:val="006B3DB3"/>
    <w:rsid w:val="006B3E55"/>
    <w:rsid w:val="006B4242"/>
    <w:rsid w:val="006B4B1F"/>
    <w:rsid w:val="006B4D4E"/>
    <w:rsid w:val="006B5029"/>
    <w:rsid w:val="006B589A"/>
    <w:rsid w:val="006B589C"/>
    <w:rsid w:val="006B5A1D"/>
    <w:rsid w:val="006B5A72"/>
    <w:rsid w:val="006B5B3C"/>
    <w:rsid w:val="006B5C30"/>
    <w:rsid w:val="006B5EE6"/>
    <w:rsid w:val="006B6111"/>
    <w:rsid w:val="006B630E"/>
    <w:rsid w:val="006B644B"/>
    <w:rsid w:val="006B64D1"/>
    <w:rsid w:val="006B65D0"/>
    <w:rsid w:val="006B6654"/>
    <w:rsid w:val="006B68C6"/>
    <w:rsid w:val="006B6AD0"/>
    <w:rsid w:val="006B6B99"/>
    <w:rsid w:val="006B6BA3"/>
    <w:rsid w:val="006B6C95"/>
    <w:rsid w:val="006B6F96"/>
    <w:rsid w:val="006B725C"/>
    <w:rsid w:val="006B75BD"/>
    <w:rsid w:val="006B75C8"/>
    <w:rsid w:val="006B7744"/>
    <w:rsid w:val="006B7864"/>
    <w:rsid w:val="006B789D"/>
    <w:rsid w:val="006B7B92"/>
    <w:rsid w:val="006B7C24"/>
    <w:rsid w:val="006C0020"/>
    <w:rsid w:val="006C03B2"/>
    <w:rsid w:val="006C0702"/>
    <w:rsid w:val="006C074A"/>
    <w:rsid w:val="006C07B0"/>
    <w:rsid w:val="006C09DD"/>
    <w:rsid w:val="006C0A1A"/>
    <w:rsid w:val="006C0FB9"/>
    <w:rsid w:val="006C1B3F"/>
    <w:rsid w:val="006C1E73"/>
    <w:rsid w:val="006C1ED8"/>
    <w:rsid w:val="006C25FF"/>
    <w:rsid w:val="006C27D6"/>
    <w:rsid w:val="006C27FB"/>
    <w:rsid w:val="006C2E2A"/>
    <w:rsid w:val="006C2F7B"/>
    <w:rsid w:val="006C375B"/>
    <w:rsid w:val="006C377A"/>
    <w:rsid w:val="006C3C14"/>
    <w:rsid w:val="006C3EF6"/>
    <w:rsid w:val="006C3F40"/>
    <w:rsid w:val="006C3F8A"/>
    <w:rsid w:val="006C4109"/>
    <w:rsid w:val="006C44D3"/>
    <w:rsid w:val="006C45C1"/>
    <w:rsid w:val="006C499C"/>
    <w:rsid w:val="006C4B0F"/>
    <w:rsid w:val="006C4B11"/>
    <w:rsid w:val="006C4B4F"/>
    <w:rsid w:val="006C4B84"/>
    <w:rsid w:val="006C4D69"/>
    <w:rsid w:val="006C4E64"/>
    <w:rsid w:val="006C50C3"/>
    <w:rsid w:val="006C50CB"/>
    <w:rsid w:val="006C5166"/>
    <w:rsid w:val="006C5215"/>
    <w:rsid w:val="006C566C"/>
    <w:rsid w:val="006C5784"/>
    <w:rsid w:val="006C57EC"/>
    <w:rsid w:val="006C5A4C"/>
    <w:rsid w:val="006C5C20"/>
    <w:rsid w:val="006C5C83"/>
    <w:rsid w:val="006C5E8E"/>
    <w:rsid w:val="006C5FF1"/>
    <w:rsid w:val="006C6287"/>
    <w:rsid w:val="006C646D"/>
    <w:rsid w:val="006C66B1"/>
    <w:rsid w:val="006C677C"/>
    <w:rsid w:val="006C6E5C"/>
    <w:rsid w:val="006C6E92"/>
    <w:rsid w:val="006C71A8"/>
    <w:rsid w:val="006C72E6"/>
    <w:rsid w:val="006C75C9"/>
    <w:rsid w:val="006C7941"/>
    <w:rsid w:val="006C7983"/>
    <w:rsid w:val="006D0182"/>
    <w:rsid w:val="006D0233"/>
    <w:rsid w:val="006D03CD"/>
    <w:rsid w:val="006D04EC"/>
    <w:rsid w:val="006D090E"/>
    <w:rsid w:val="006D0A70"/>
    <w:rsid w:val="006D0AD9"/>
    <w:rsid w:val="006D0AF6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290F"/>
    <w:rsid w:val="006D3017"/>
    <w:rsid w:val="006D31AF"/>
    <w:rsid w:val="006D31DD"/>
    <w:rsid w:val="006D32A3"/>
    <w:rsid w:val="006D37A8"/>
    <w:rsid w:val="006D3F60"/>
    <w:rsid w:val="006D446C"/>
    <w:rsid w:val="006D4781"/>
    <w:rsid w:val="006D492A"/>
    <w:rsid w:val="006D493C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DAD"/>
    <w:rsid w:val="006D7E64"/>
    <w:rsid w:val="006E039B"/>
    <w:rsid w:val="006E0570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1C80"/>
    <w:rsid w:val="006E22CC"/>
    <w:rsid w:val="006E23F1"/>
    <w:rsid w:val="006E28AC"/>
    <w:rsid w:val="006E2AA6"/>
    <w:rsid w:val="006E2D83"/>
    <w:rsid w:val="006E33D0"/>
    <w:rsid w:val="006E33E2"/>
    <w:rsid w:val="006E3AC0"/>
    <w:rsid w:val="006E3D3A"/>
    <w:rsid w:val="006E3DC3"/>
    <w:rsid w:val="006E3F7E"/>
    <w:rsid w:val="006E451B"/>
    <w:rsid w:val="006E459B"/>
    <w:rsid w:val="006E46B5"/>
    <w:rsid w:val="006E477B"/>
    <w:rsid w:val="006E487B"/>
    <w:rsid w:val="006E512D"/>
    <w:rsid w:val="006E5151"/>
    <w:rsid w:val="006E54EC"/>
    <w:rsid w:val="006E554E"/>
    <w:rsid w:val="006E590C"/>
    <w:rsid w:val="006E5A60"/>
    <w:rsid w:val="006E5C82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568"/>
    <w:rsid w:val="006F05C2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9B3"/>
    <w:rsid w:val="006F1D86"/>
    <w:rsid w:val="006F218B"/>
    <w:rsid w:val="006F22CB"/>
    <w:rsid w:val="006F2710"/>
    <w:rsid w:val="006F291E"/>
    <w:rsid w:val="006F2A86"/>
    <w:rsid w:val="006F2E21"/>
    <w:rsid w:val="006F2F30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DDB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93F"/>
    <w:rsid w:val="006F7A92"/>
    <w:rsid w:val="006F7B60"/>
    <w:rsid w:val="006F7C53"/>
    <w:rsid w:val="006F7E42"/>
    <w:rsid w:val="006F7F03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DCD"/>
    <w:rsid w:val="00701F64"/>
    <w:rsid w:val="00701F8A"/>
    <w:rsid w:val="00702B56"/>
    <w:rsid w:val="00702BFC"/>
    <w:rsid w:val="00702F27"/>
    <w:rsid w:val="007034BC"/>
    <w:rsid w:val="007035F6"/>
    <w:rsid w:val="007036E5"/>
    <w:rsid w:val="0070387F"/>
    <w:rsid w:val="00703F78"/>
    <w:rsid w:val="00703FDA"/>
    <w:rsid w:val="00704487"/>
    <w:rsid w:val="0070465C"/>
    <w:rsid w:val="007046A0"/>
    <w:rsid w:val="007046DA"/>
    <w:rsid w:val="007047A7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60C1"/>
    <w:rsid w:val="007062E3"/>
    <w:rsid w:val="007062E8"/>
    <w:rsid w:val="00706AB3"/>
    <w:rsid w:val="00706C3D"/>
    <w:rsid w:val="00706E08"/>
    <w:rsid w:val="00706F12"/>
    <w:rsid w:val="00707059"/>
    <w:rsid w:val="007070E6"/>
    <w:rsid w:val="0070711F"/>
    <w:rsid w:val="0070743B"/>
    <w:rsid w:val="00707629"/>
    <w:rsid w:val="00707702"/>
    <w:rsid w:val="00707804"/>
    <w:rsid w:val="00707A41"/>
    <w:rsid w:val="00707D5F"/>
    <w:rsid w:val="007101EE"/>
    <w:rsid w:val="007101F4"/>
    <w:rsid w:val="00710576"/>
    <w:rsid w:val="0071059B"/>
    <w:rsid w:val="0071064A"/>
    <w:rsid w:val="007106D6"/>
    <w:rsid w:val="007107AB"/>
    <w:rsid w:val="00710994"/>
    <w:rsid w:val="007109CD"/>
    <w:rsid w:val="00710A3E"/>
    <w:rsid w:val="00710D33"/>
    <w:rsid w:val="00710EFD"/>
    <w:rsid w:val="00710F7F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79D"/>
    <w:rsid w:val="00712909"/>
    <w:rsid w:val="007129FE"/>
    <w:rsid w:val="00712A0F"/>
    <w:rsid w:val="00712FDB"/>
    <w:rsid w:val="0071302B"/>
    <w:rsid w:val="007130B8"/>
    <w:rsid w:val="0071374D"/>
    <w:rsid w:val="00713A16"/>
    <w:rsid w:val="00713E26"/>
    <w:rsid w:val="007142D8"/>
    <w:rsid w:val="00714312"/>
    <w:rsid w:val="00714722"/>
    <w:rsid w:val="0071480B"/>
    <w:rsid w:val="00714BB1"/>
    <w:rsid w:val="00714D6A"/>
    <w:rsid w:val="00714EBB"/>
    <w:rsid w:val="007158E9"/>
    <w:rsid w:val="00715B5D"/>
    <w:rsid w:val="00715BBE"/>
    <w:rsid w:val="00715CC6"/>
    <w:rsid w:val="00715F49"/>
    <w:rsid w:val="00715FBA"/>
    <w:rsid w:val="007162F2"/>
    <w:rsid w:val="00716347"/>
    <w:rsid w:val="0071636C"/>
    <w:rsid w:val="007163BF"/>
    <w:rsid w:val="0071649C"/>
    <w:rsid w:val="00716B5E"/>
    <w:rsid w:val="00716F4C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EDC"/>
    <w:rsid w:val="00720045"/>
    <w:rsid w:val="00720368"/>
    <w:rsid w:val="0072074C"/>
    <w:rsid w:val="00720759"/>
    <w:rsid w:val="007208DB"/>
    <w:rsid w:val="00720AEA"/>
    <w:rsid w:val="00720B94"/>
    <w:rsid w:val="00720BD4"/>
    <w:rsid w:val="007210A8"/>
    <w:rsid w:val="0072136A"/>
    <w:rsid w:val="007213F8"/>
    <w:rsid w:val="007215A9"/>
    <w:rsid w:val="007216CE"/>
    <w:rsid w:val="0072179D"/>
    <w:rsid w:val="007217D0"/>
    <w:rsid w:val="007217EA"/>
    <w:rsid w:val="007218A9"/>
    <w:rsid w:val="0072190B"/>
    <w:rsid w:val="00721931"/>
    <w:rsid w:val="00721AF7"/>
    <w:rsid w:val="00721BAF"/>
    <w:rsid w:val="00721E1D"/>
    <w:rsid w:val="00722875"/>
    <w:rsid w:val="00722A14"/>
    <w:rsid w:val="00722AAA"/>
    <w:rsid w:val="00722B72"/>
    <w:rsid w:val="00722F12"/>
    <w:rsid w:val="00722F5B"/>
    <w:rsid w:val="007230F4"/>
    <w:rsid w:val="00723208"/>
    <w:rsid w:val="0072321C"/>
    <w:rsid w:val="00723701"/>
    <w:rsid w:val="00723806"/>
    <w:rsid w:val="00723825"/>
    <w:rsid w:val="007239FB"/>
    <w:rsid w:val="00723B34"/>
    <w:rsid w:val="00723D1F"/>
    <w:rsid w:val="00723EC3"/>
    <w:rsid w:val="00723EF0"/>
    <w:rsid w:val="007240EE"/>
    <w:rsid w:val="00724148"/>
    <w:rsid w:val="00724340"/>
    <w:rsid w:val="00724426"/>
    <w:rsid w:val="007245A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C26"/>
    <w:rsid w:val="00726C57"/>
    <w:rsid w:val="00726D4E"/>
    <w:rsid w:val="00726F70"/>
    <w:rsid w:val="00726FC1"/>
    <w:rsid w:val="0072702D"/>
    <w:rsid w:val="007273A6"/>
    <w:rsid w:val="00727625"/>
    <w:rsid w:val="00727A2A"/>
    <w:rsid w:val="00727C18"/>
    <w:rsid w:val="00727D7A"/>
    <w:rsid w:val="00727E9F"/>
    <w:rsid w:val="007300DD"/>
    <w:rsid w:val="00730302"/>
    <w:rsid w:val="00730815"/>
    <w:rsid w:val="00730AD5"/>
    <w:rsid w:val="00730B71"/>
    <w:rsid w:val="00730F5E"/>
    <w:rsid w:val="007310E0"/>
    <w:rsid w:val="0073128B"/>
    <w:rsid w:val="007314A3"/>
    <w:rsid w:val="007314BE"/>
    <w:rsid w:val="0073158D"/>
    <w:rsid w:val="00731710"/>
    <w:rsid w:val="0073171A"/>
    <w:rsid w:val="0073173F"/>
    <w:rsid w:val="0073196A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BF"/>
    <w:rsid w:val="007321EA"/>
    <w:rsid w:val="00732321"/>
    <w:rsid w:val="0073253B"/>
    <w:rsid w:val="00732819"/>
    <w:rsid w:val="00732C3B"/>
    <w:rsid w:val="00732DCC"/>
    <w:rsid w:val="0073310D"/>
    <w:rsid w:val="00733234"/>
    <w:rsid w:val="00733315"/>
    <w:rsid w:val="00733858"/>
    <w:rsid w:val="0073394E"/>
    <w:rsid w:val="00733A74"/>
    <w:rsid w:val="00733A80"/>
    <w:rsid w:val="00733AA9"/>
    <w:rsid w:val="00733D89"/>
    <w:rsid w:val="00733F4E"/>
    <w:rsid w:val="0073424A"/>
    <w:rsid w:val="00734266"/>
    <w:rsid w:val="007343C7"/>
    <w:rsid w:val="00734596"/>
    <w:rsid w:val="0073497A"/>
    <w:rsid w:val="00735265"/>
    <w:rsid w:val="00735276"/>
    <w:rsid w:val="007355AD"/>
    <w:rsid w:val="007356D0"/>
    <w:rsid w:val="007357E4"/>
    <w:rsid w:val="0073637C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37F57"/>
    <w:rsid w:val="0074047B"/>
    <w:rsid w:val="0074047F"/>
    <w:rsid w:val="007404FF"/>
    <w:rsid w:val="00740698"/>
    <w:rsid w:val="007406C0"/>
    <w:rsid w:val="007407E3"/>
    <w:rsid w:val="00740AC1"/>
    <w:rsid w:val="00740B17"/>
    <w:rsid w:val="00740C09"/>
    <w:rsid w:val="00740CD3"/>
    <w:rsid w:val="0074108B"/>
    <w:rsid w:val="00741AF6"/>
    <w:rsid w:val="00741DDB"/>
    <w:rsid w:val="007420B7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757"/>
    <w:rsid w:val="00743867"/>
    <w:rsid w:val="00743965"/>
    <w:rsid w:val="00744055"/>
    <w:rsid w:val="007440FC"/>
    <w:rsid w:val="00744BC1"/>
    <w:rsid w:val="00744EC9"/>
    <w:rsid w:val="00744F6A"/>
    <w:rsid w:val="00744FB1"/>
    <w:rsid w:val="00745309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B0B"/>
    <w:rsid w:val="00746C91"/>
    <w:rsid w:val="00747048"/>
    <w:rsid w:val="00747446"/>
    <w:rsid w:val="00747ABB"/>
    <w:rsid w:val="00747BD8"/>
    <w:rsid w:val="00747E09"/>
    <w:rsid w:val="00747F05"/>
    <w:rsid w:val="00747F47"/>
    <w:rsid w:val="0075006F"/>
    <w:rsid w:val="0075038A"/>
    <w:rsid w:val="007504DA"/>
    <w:rsid w:val="007506BD"/>
    <w:rsid w:val="007509F9"/>
    <w:rsid w:val="00750A23"/>
    <w:rsid w:val="00750BE1"/>
    <w:rsid w:val="00750DFC"/>
    <w:rsid w:val="007511E4"/>
    <w:rsid w:val="0075137B"/>
    <w:rsid w:val="0075146A"/>
    <w:rsid w:val="0075153A"/>
    <w:rsid w:val="007515C8"/>
    <w:rsid w:val="007517D1"/>
    <w:rsid w:val="00751973"/>
    <w:rsid w:val="007519B2"/>
    <w:rsid w:val="00751BD5"/>
    <w:rsid w:val="00751F76"/>
    <w:rsid w:val="00752497"/>
    <w:rsid w:val="007525CA"/>
    <w:rsid w:val="007525D3"/>
    <w:rsid w:val="0075288B"/>
    <w:rsid w:val="00752905"/>
    <w:rsid w:val="00752AC4"/>
    <w:rsid w:val="00752C7A"/>
    <w:rsid w:val="00752CC0"/>
    <w:rsid w:val="00752E83"/>
    <w:rsid w:val="00752F87"/>
    <w:rsid w:val="00752FE7"/>
    <w:rsid w:val="007531C0"/>
    <w:rsid w:val="007532DD"/>
    <w:rsid w:val="00753367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177"/>
    <w:rsid w:val="00756257"/>
    <w:rsid w:val="007564B4"/>
    <w:rsid w:val="007565E2"/>
    <w:rsid w:val="007569E0"/>
    <w:rsid w:val="00756A05"/>
    <w:rsid w:val="00756A73"/>
    <w:rsid w:val="00756CE4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36B"/>
    <w:rsid w:val="007604E2"/>
    <w:rsid w:val="00760756"/>
    <w:rsid w:val="00760D79"/>
    <w:rsid w:val="00760E75"/>
    <w:rsid w:val="00760F63"/>
    <w:rsid w:val="00760F99"/>
    <w:rsid w:val="00760FDD"/>
    <w:rsid w:val="007611BC"/>
    <w:rsid w:val="007613AF"/>
    <w:rsid w:val="007618E0"/>
    <w:rsid w:val="007619FB"/>
    <w:rsid w:val="00761EAB"/>
    <w:rsid w:val="00761FEC"/>
    <w:rsid w:val="0076200C"/>
    <w:rsid w:val="0076209B"/>
    <w:rsid w:val="00762155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4CA"/>
    <w:rsid w:val="0076375B"/>
    <w:rsid w:val="00763A87"/>
    <w:rsid w:val="00763CAF"/>
    <w:rsid w:val="00763CB3"/>
    <w:rsid w:val="00763D32"/>
    <w:rsid w:val="00763E21"/>
    <w:rsid w:val="007640D5"/>
    <w:rsid w:val="0076440B"/>
    <w:rsid w:val="00764537"/>
    <w:rsid w:val="007649D7"/>
    <w:rsid w:val="00764C43"/>
    <w:rsid w:val="00764E4E"/>
    <w:rsid w:val="00764EB8"/>
    <w:rsid w:val="00765098"/>
    <w:rsid w:val="0076554C"/>
    <w:rsid w:val="007655D4"/>
    <w:rsid w:val="007658EE"/>
    <w:rsid w:val="0076598E"/>
    <w:rsid w:val="00765C57"/>
    <w:rsid w:val="00765FDC"/>
    <w:rsid w:val="00766252"/>
    <w:rsid w:val="00766395"/>
    <w:rsid w:val="007663AD"/>
    <w:rsid w:val="00766559"/>
    <w:rsid w:val="00766758"/>
    <w:rsid w:val="007667D5"/>
    <w:rsid w:val="0076699E"/>
    <w:rsid w:val="00766B0E"/>
    <w:rsid w:val="00766BFB"/>
    <w:rsid w:val="00766DFE"/>
    <w:rsid w:val="00766E6A"/>
    <w:rsid w:val="007671B0"/>
    <w:rsid w:val="00767302"/>
    <w:rsid w:val="0076731C"/>
    <w:rsid w:val="00767416"/>
    <w:rsid w:val="0076747C"/>
    <w:rsid w:val="007678B6"/>
    <w:rsid w:val="00767DFE"/>
    <w:rsid w:val="00767E35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D15"/>
    <w:rsid w:val="00772DC3"/>
    <w:rsid w:val="00772E14"/>
    <w:rsid w:val="00772F72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35"/>
    <w:rsid w:val="00776E9E"/>
    <w:rsid w:val="00776F0E"/>
    <w:rsid w:val="00777031"/>
    <w:rsid w:val="00777053"/>
    <w:rsid w:val="0077726C"/>
    <w:rsid w:val="007773B6"/>
    <w:rsid w:val="00777811"/>
    <w:rsid w:val="00777AA1"/>
    <w:rsid w:val="00777C4A"/>
    <w:rsid w:val="00777CD9"/>
    <w:rsid w:val="00777EE9"/>
    <w:rsid w:val="007803FB"/>
    <w:rsid w:val="00780657"/>
    <w:rsid w:val="0078070B"/>
    <w:rsid w:val="0078078D"/>
    <w:rsid w:val="00780980"/>
    <w:rsid w:val="007809E1"/>
    <w:rsid w:val="00780B47"/>
    <w:rsid w:val="00780DDD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9B2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2F5"/>
    <w:rsid w:val="00783315"/>
    <w:rsid w:val="007833C3"/>
    <w:rsid w:val="00783525"/>
    <w:rsid w:val="007837BE"/>
    <w:rsid w:val="0078380D"/>
    <w:rsid w:val="00783D91"/>
    <w:rsid w:val="00784223"/>
    <w:rsid w:val="007842FE"/>
    <w:rsid w:val="0078457C"/>
    <w:rsid w:val="007845B8"/>
    <w:rsid w:val="00784702"/>
    <w:rsid w:val="007847F3"/>
    <w:rsid w:val="0078486B"/>
    <w:rsid w:val="007849E4"/>
    <w:rsid w:val="00784B34"/>
    <w:rsid w:val="00784B86"/>
    <w:rsid w:val="00784BB5"/>
    <w:rsid w:val="00784C31"/>
    <w:rsid w:val="00784EA1"/>
    <w:rsid w:val="00784FC7"/>
    <w:rsid w:val="00785BB9"/>
    <w:rsid w:val="00785D82"/>
    <w:rsid w:val="00785D9E"/>
    <w:rsid w:val="007861D1"/>
    <w:rsid w:val="00786272"/>
    <w:rsid w:val="00786479"/>
    <w:rsid w:val="007864B2"/>
    <w:rsid w:val="00786620"/>
    <w:rsid w:val="007867E0"/>
    <w:rsid w:val="007868B7"/>
    <w:rsid w:val="00786911"/>
    <w:rsid w:val="00786B58"/>
    <w:rsid w:val="00786BC0"/>
    <w:rsid w:val="00787355"/>
    <w:rsid w:val="0078756D"/>
    <w:rsid w:val="007875C3"/>
    <w:rsid w:val="00787736"/>
    <w:rsid w:val="00787775"/>
    <w:rsid w:val="00787977"/>
    <w:rsid w:val="007879B0"/>
    <w:rsid w:val="007879CC"/>
    <w:rsid w:val="007879F5"/>
    <w:rsid w:val="00787A55"/>
    <w:rsid w:val="00787CDD"/>
    <w:rsid w:val="00787FC2"/>
    <w:rsid w:val="00787FF1"/>
    <w:rsid w:val="007903EC"/>
    <w:rsid w:val="00790482"/>
    <w:rsid w:val="007908BD"/>
    <w:rsid w:val="00790D16"/>
    <w:rsid w:val="0079101F"/>
    <w:rsid w:val="0079157A"/>
    <w:rsid w:val="007916D2"/>
    <w:rsid w:val="00791A6D"/>
    <w:rsid w:val="00791ADE"/>
    <w:rsid w:val="00791BEA"/>
    <w:rsid w:val="00791CC8"/>
    <w:rsid w:val="00791E9D"/>
    <w:rsid w:val="007922BA"/>
    <w:rsid w:val="0079232B"/>
    <w:rsid w:val="00792359"/>
    <w:rsid w:val="007926B7"/>
    <w:rsid w:val="00792963"/>
    <w:rsid w:val="00792D09"/>
    <w:rsid w:val="00792D29"/>
    <w:rsid w:val="00792E83"/>
    <w:rsid w:val="00792ECC"/>
    <w:rsid w:val="007932B0"/>
    <w:rsid w:val="007935D1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4DEA"/>
    <w:rsid w:val="00795226"/>
    <w:rsid w:val="0079549E"/>
    <w:rsid w:val="007954AC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D39"/>
    <w:rsid w:val="00796E61"/>
    <w:rsid w:val="00796F91"/>
    <w:rsid w:val="00796FD0"/>
    <w:rsid w:val="00797080"/>
    <w:rsid w:val="00797AF3"/>
    <w:rsid w:val="00797B56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017"/>
    <w:rsid w:val="007A1189"/>
    <w:rsid w:val="007A1256"/>
    <w:rsid w:val="007A1369"/>
    <w:rsid w:val="007A141F"/>
    <w:rsid w:val="007A15A6"/>
    <w:rsid w:val="007A15BA"/>
    <w:rsid w:val="007A166E"/>
    <w:rsid w:val="007A168E"/>
    <w:rsid w:val="007A17B3"/>
    <w:rsid w:val="007A1866"/>
    <w:rsid w:val="007A1B63"/>
    <w:rsid w:val="007A1C01"/>
    <w:rsid w:val="007A2367"/>
    <w:rsid w:val="007A2405"/>
    <w:rsid w:val="007A2439"/>
    <w:rsid w:val="007A24B8"/>
    <w:rsid w:val="007A24D9"/>
    <w:rsid w:val="007A26B8"/>
    <w:rsid w:val="007A270C"/>
    <w:rsid w:val="007A285A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BF2"/>
    <w:rsid w:val="007A3D87"/>
    <w:rsid w:val="007A40E1"/>
    <w:rsid w:val="007A4264"/>
    <w:rsid w:val="007A43F5"/>
    <w:rsid w:val="007A44A4"/>
    <w:rsid w:val="007A4571"/>
    <w:rsid w:val="007A467B"/>
    <w:rsid w:val="007A4AE0"/>
    <w:rsid w:val="007A4AF1"/>
    <w:rsid w:val="007A4BB7"/>
    <w:rsid w:val="007A4C67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32"/>
    <w:rsid w:val="007A6477"/>
    <w:rsid w:val="007A6532"/>
    <w:rsid w:val="007A65C6"/>
    <w:rsid w:val="007A66FE"/>
    <w:rsid w:val="007A6909"/>
    <w:rsid w:val="007A6A08"/>
    <w:rsid w:val="007A75A3"/>
    <w:rsid w:val="007A7862"/>
    <w:rsid w:val="007A7951"/>
    <w:rsid w:val="007A7A7E"/>
    <w:rsid w:val="007A7BF7"/>
    <w:rsid w:val="007A7DF7"/>
    <w:rsid w:val="007A7F07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9A"/>
    <w:rsid w:val="007B2088"/>
    <w:rsid w:val="007B21A9"/>
    <w:rsid w:val="007B2638"/>
    <w:rsid w:val="007B265A"/>
    <w:rsid w:val="007B26B0"/>
    <w:rsid w:val="007B2F8B"/>
    <w:rsid w:val="007B314C"/>
    <w:rsid w:val="007B31B2"/>
    <w:rsid w:val="007B322B"/>
    <w:rsid w:val="007B3476"/>
    <w:rsid w:val="007B36F7"/>
    <w:rsid w:val="007B3A2E"/>
    <w:rsid w:val="007B3D55"/>
    <w:rsid w:val="007B3E26"/>
    <w:rsid w:val="007B40AD"/>
    <w:rsid w:val="007B448A"/>
    <w:rsid w:val="007B44DC"/>
    <w:rsid w:val="007B4543"/>
    <w:rsid w:val="007B4603"/>
    <w:rsid w:val="007B4685"/>
    <w:rsid w:val="007B46B0"/>
    <w:rsid w:val="007B4937"/>
    <w:rsid w:val="007B4944"/>
    <w:rsid w:val="007B4AC0"/>
    <w:rsid w:val="007B4B43"/>
    <w:rsid w:val="007B4D36"/>
    <w:rsid w:val="007B50AB"/>
    <w:rsid w:val="007B51CE"/>
    <w:rsid w:val="007B554C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FE"/>
    <w:rsid w:val="007B7B10"/>
    <w:rsid w:val="007C0507"/>
    <w:rsid w:val="007C0523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28C"/>
    <w:rsid w:val="007C131D"/>
    <w:rsid w:val="007C1537"/>
    <w:rsid w:val="007C1A2D"/>
    <w:rsid w:val="007C1B37"/>
    <w:rsid w:val="007C1B94"/>
    <w:rsid w:val="007C1C2F"/>
    <w:rsid w:val="007C1CB3"/>
    <w:rsid w:val="007C2297"/>
    <w:rsid w:val="007C27AE"/>
    <w:rsid w:val="007C29A7"/>
    <w:rsid w:val="007C2A39"/>
    <w:rsid w:val="007C2E10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3FF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082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3B43"/>
    <w:rsid w:val="007D3E49"/>
    <w:rsid w:val="007D40A7"/>
    <w:rsid w:val="007D41A4"/>
    <w:rsid w:val="007D42D2"/>
    <w:rsid w:val="007D4CBD"/>
    <w:rsid w:val="007D4E24"/>
    <w:rsid w:val="007D4F80"/>
    <w:rsid w:val="007D4FF2"/>
    <w:rsid w:val="007D512C"/>
    <w:rsid w:val="007D51AD"/>
    <w:rsid w:val="007D526F"/>
    <w:rsid w:val="007D5655"/>
    <w:rsid w:val="007D6104"/>
    <w:rsid w:val="007D6226"/>
    <w:rsid w:val="007D6310"/>
    <w:rsid w:val="007D647B"/>
    <w:rsid w:val="007D65EC"/>
    <w:rsid w:val="007D673F"/>
    <w:rsid w:val="007D68F4"/>
    <w:rsid w:val="007D6AAF"/>
    <w:rsid w:val="007D6C84"/>
    <w:rsid w:val="007D6CE5"/>
    <w:rsid w:val="007D6EF0"/>
    <w:rsid w:val="007D7042"/>
    <w:rsid w:val="007D7059"/>
    <w:rsid w:val="007D7246"/>
    <w:rsid w:val="007D7934"/>
    <w:rsid w:val="007D794A"/>
    <w:rsid w:val="007D7E94"/>
    <w:rsid w:val="007E0162"/>
    <w:rsid w:val="007E02CC"/>
    <w:rsid w:val="007E054B"/>
    <w:rsid w:val="007E0789"/>
    <w:rsid w:val="007E07FD"/>
    <w:rsid w:val="007E0936"/>
    <w:rsid w:val="007E0981"/>
    <w:rsid w:val="007E0986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B64"/>
    <w:rsid w:val="007E3031"/>
    <w:rsid w:val="007E318B"/>
    <w:rsid w:val="007E3192"/>
    <w:rsid w:val="007E4278"/>
    <w:rsid w:val="007E45BB"/>
    <w:rsid w:val="007E47E7"/>
    <w:rsid w:val="007E48CD"/>
    <w:rsid w:val="007E48E4"/>
    <w:rsid w:val="007E4C97"/>
    <w:rsid w:val="007E4F0D"/>
    <w:rsid w:val="007E51DF"/>
    <w:rsid w:val="007E531F"/>
    <w:rsid w:val="007E5495"/>
    <w:rsid w:val="007E5726"/>
    <w:rsid w:val="007E59CA"/>
    <w:rsid w:val="007E5A14"/>
    <w:rsid w:val="007E5C9C"/>
    <w:rsid w:val="007E5CD8"/>
    <w:rsid w:val="007E5D37"/>
    <w:rsid w:val="007E5FFD"/>
    <w:rsid w:val="007E6151"/>
    <w:rsid w:val="007E619F"/>
    <w:rsid w:val="007E6300"/>
    <w:rsid w:val="007E6323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904"/>
    <w:rsid w:val="007F0B77"/>
    <w:rsid w:val="007F0BB5"/>
    <w:rsid w:val="007F0DD3"/>
    <w:rsid w:val="007F0F1A"/>
    <w:rsid w:val="007F134E"/>
    <w:rsid w:val="007F1451"/>
    <w:rsid w:val="007F18C0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325F"/>
    <w:rsid w:val="007F3FB0"/>
    <w:rsid w:val="007F42AD"/>
    <w:rsid w:val="007F43A9"/>
    <w:rsid w:val="007F44EB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3B8"/>
    <w:rsid w:val="00801774"/>
    <w:rsid w:val="0080179D"/>
    <w:rsid w:val="00801838"/>
    <w:rsid w:val="00801A46"/>
    <w:rsid w:val="00801C29"/>
    <w:rsid w:val="00801F78"/>
    <w:rsid w:val="00801FBC"/>
    <w:rsid w:val="00802410"/>
    <w:rsid w:val="008027BA"/>
    <w:rsid w:val="00802B19"/>
    <w:rsid w:val="00802C79"/>
    <w:rsid w:val="00802DC7"/>
    <w:rsid w:val="00802FF8"/>
    <w:rsid w:val="0080310E"/>
    <w:rsid w:val="008033F8"/>
    <w:rsid w:val="00803643"/>
    <w:rsid w:val="008037C5"/>
    <w:rsid w:val="00803E2E"/>
    <w:rsid w:val="00804029"/>
    <w:rsid w:val="008041E1"/>
    <w:rsid w:val="0080471C"/>
    <w:rsid w:val="0080473E"/>
    <w:rsid w:val="00804867"/>
    <w:rsid w:val="008048A0"/>
    <w:rsid w:val="00804B2F"/>
    <w:rsid w:val="00804C7E"/>
    <w:rsid w:val="00805250"/>
    <w:rsid w:val="008052E8"/>
    <w:rsid w:val="0080568C"/>
    <w:rsid w:val="00805BC1"/>
    <w:rsid w:val="00805E4C"/>
    <w:rsid w:val="00805F66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D6F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C7"/>
    <w:rsid w:val="00811EF6"/>
    <w:rsid w:val="00811F9E"/>
    <w:rsid w:val="00812344"/>
    <w:rsid w:val="008123D5"/>
    <w:rsid w:val="0081249E"/>
    <w:rsid w:val="008124FE"/>
    <w:rsid w:val="008127B0"/>
    <w:rsid w:val="0081317B"/>
    <w:rsid w:val="008134EB"/>
    <w:rsid w:val="00813701"/>
    <w:rsid w:val="0081389D"/>
    <w:rsid w:val="008138B9"/>
    <w:rsid w:val="00813CE0"/>
    <w:rsid w:val="00813D3E"/>
    <w:rsid w:val="008140E2"/>
    <w:rsid w:val="008142F9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C7F"/>
    <w:rsid w:val="00815F85"/>
    <w:rsid w:val="00816191"/>
    <w:rsid w:val="00816469"/>
    <w:rsid w:val="00816532"/>
    <w:rsid w:val="00816654"/>
    <w:rsid w:val="008168D6"/>
    <w:rsid w:val="00816A54"/>
    <w:rsid w:val="00816D94"/>
    <w:rsid w:val="0081713C"/>
    <w:rsid w:val="008173E1"/>
    <w:rsid w:val="00817508"/>
    <w:rsid w:val="00817742"/>
    <w:rsid w:val="0081787C"/>
    <w:rsid w:val="008179F0"/>
    <w:rsid w:val="00817A7D"/>
    <w:rsid w:val="00817B8F"/>
    <w:rsid w:val="00817C96"/>
    <w:rsid w:val="00817D2A"/>
    <w:rsid w:val="00817E68"/>
    <w:rsid w:val="00817F27"/>
    <w:rsid w:val="0082005F"/>
    <w:rsid w:val="0082021E"/>
    <w:rsid w:val="00820391"/>
    <w:rsid w:val="008206D6"/>
    <w:rsid w:val="00820868"/>
    <w:rsid w:val="00820DA1"/>
    <w:rsid w:val="00820DF1"/>
    <w:rsid w:val="00820EEC"/>
    <w:rsid w:val="00821532"/>
    <w:rsid w:val="0082172C"/>
    <w:rsid w:val="00821D1A"/>
    <w:rsid w:val="00821FFD"/>
    <w:rsid w:val="00822264"/>
    <w:rsid w:val="008224BD"/>
    <w:rsid w:val="00822DAE"/>
    <w:rsid w:val="00822DF7"/>
    <w:rsid w:val="0082316C"/>
    <w:rsid w:val="00823277"/>
    <w:rsid w:val="00823335"/>
    <w:rsid w:val="008233FA"/>
    <w:rsid w:val="008237B2"/>
    <w:rsid w:val="00823AE0"/>
    <w:rsid w:val="00823DD9"/>
    <w:rsid w:val="00823EBF"/>
    <w:rsid w:val="00823F61"/>
    <w:rsid w:val="008240CA"/>
    <w:rsid w:val="008241C1"/>
    <w:rsid w:val="0082449E"/>
    <w:rsid w:val="008249FF"/>
    <w:rsid w:val="00824DE7"/>
    <w:rsid w:val="00824FF1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874"/>
    <w:rsid w:val="00826C6D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304CC"/>
    <w:rsid w:val="0083056F"/>
    <w:rsid w:val="00830C8D"/>
    <w:rsid w:val="00830ED8"/>
    <w:rsid w:val="00830F16"/>
    <w:rsid w:val="0083102E"/>
    <w:rsid w:val="00831188"/>
    <w:rsid w:val="00831198"/>
    <w:rsid w:val="00831267"/>
    <w:rsid w:val="008314BC"/>
    <w:rsid w:val="0083174A"/>
    <w:rsid w:val="00831AB5"/>
    <w:rsid w:val="00831D85"/>
    <w:rsid w:val="00831E51"/>
    <w:rsid w:val="00832142"/>
    <w:rsid w:val="00832314"/>
    <w:rsid w:val="00832803"/>
    <w:rsid w:val="00832C18"/>
    <w:rsid w:val="00832CAF"/>
    <w:rsid w:val="00832E49"/>
    <w:rsid w:val="00832EF7"/>
    <w:rsid w:val="008330DB"/>
    <w:rsid w:val="00833927"/>
    <w:rsid w:val="00833C4D"/>
    <w:rsid w:val="00833EF5"/>
    <w:rsid w:val="00834018"/>
    <w:rsid w:val="0083417A"/>
    <w:rsid w:val="008343D8"/>
    <w:rsid w:val="00834512"/>
    <w:rsid w:val="00834746"/>
    <w:rsid w:val="008349E7"/>
    <w:rsid w:val="00834B51"/>
    <w:rsid w:val="00834BA3"/>
    <w:rsid w:val="00834BD7"/>
    <w:rsid w:val="00834F7F"/>
    <w:rsid w:val="00835363"/>
    <w:rsid w:val="008353A9"/>
    <w:rsid w:val="008354CB"/>
    <w:rsid w:val="0083576E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1167"/>
    <w:rsid w:val="00841573"/>
    <w:rsid w:val="0084157F"/>
    <w:rsid w:val="0084191A"/>
    <w:rsid w:val="008419A1"/>
    <w:rsid w:val="00841EB3"/>
    <w:rsid w:val="00841F2A"/>
    <w:rsid w:val="00842061"/>
    <w:rsid w:val="00842368"/>
    <w:rsid w:val="008426C0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7CF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582"/>
    <w:rsid w:val="0084794F"/>
    <w:rsid w:val="00847991"/>
    <w:rsid w:val="00847C4E"/>
    <w:rsid w:val="00847C6F"/>
    <w:rsid w:val="00847FB1"/>
    <w:rsid w:val="008502C4"/>
    <w:rsid w:val="00850CF7"/>
    <w:rsid w:val="00850FF6"/>
    <w:rsid w:val="0085128F"/>
    <w:rsid w:val="0085130C"/>
    <w:rsid w:val="00851389"/>
    <w:rsid w:val="0085154E"/>
    <w:rsid w:val="00851991"/>
    <w:rsid w:val="00851AD3"/>
    <w:rsid w:val="00851B22"/>
    <w:rsid w:val="00851E23"/>
    <w:rsid w:val="00851E67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90"/>
    <w:rsid w:val="008540E5"/>
    <w:rsid w:val="0085414C"/>
    <w:rsid w:val="00854188"/>
    <w:rsid w:val="008544A1"/>
    <w:rsid w:val="00854983"/>
    <w:rsid w:val="00854B60"/>
    <w:rsid w:val="008553C2"/>
    <w:rsid w:val="00855426"/>
    <w:rsid w:val="00855710"/>
    <w:rsid w:val="00855929"/>
    <w:rsid w:val="00855B4B"/>
    <w:rsid w:val="00855C8E"/>
    <w:rsid w:val="0085603C"/>
    <w:rsid w:val="00856094"/>
    <w:rsid w:val="00856301"/>
    <w:rsid w:val="00856562"/>
    <w:rsid w:val="0085662B"/>
    <w:rsid w:val="008566E7"/>
    <w:rsid w:val="008569DF"/>
    <w:rsid w:val="00856DB5"/>
    <w:rsid w:val="00856E4A"/>
    <w:rsid w:val="00856FF3"/>
    <w:rsid w:val="008571BA"/>
    <w:rsid w:val="0085722A"/>
    <w:rsid w:val="008575C4"/>
    <w:rsid w:val="008577BE"/>
    <w:rsid w:val="00857AE4"/>
    <w:rsid w:val="00857C34"/>
    <w:rsid w:val="0086002D"/>
    <w:rsid w:val="00860280"/>
    <w:rsid w:val="00860315"/>
    <w:rsid w:val="0086037F"/>
    <w:rsid w:val="00860B49"/>
    <w:rsid w:val="00860CBD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479"/>
    <w:rsid w:val="00863559"/>
    <w:rsid w:val="00863741"/>
    <w:rsid w:val="00863AA0"/>
    <w:rsid w:val="00863ECC"/>
    <w:rsid w:val="00864325"/>
    <w:rsid w:val="00864A9F"/>
    <w:rsid w:val="00864C35"/>
    <w:rsid w:val="008650AB"/>
    <w:rsid w:val="008650DE"/>
    <w:rsid w:val="00865139"/>
    <w:rsid w:val="008652E1"/>
    <w:rsid w:val="00865696"/>
    <w:rsid w:val="0086579C"/>
    <w:rsid w:val="00865B1C"/>
    <w:rsid w:val="00865D4C"/>
    <w:rsid w:val="00865DE1"/>
    <w:rsid w:val="00865F2F"/>
    <w:rsid w:val="00866453"/>
    <w:rsid w:val="008665D6"/>
    <w:rsid w:val="00866781"/>
    <w:rsid w:val="00866C71"/>
    <w:rsid w:val="00866D48"/>
    <w:rsid w:val="00866E8E"/>
    <w:rsid w:val="00866FCC"/>
    <w:rsid w:val="00866FCF"/>
    <w:rsid w:val="00867314"/>
    <w:rsid w:val="008675B1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57"/>
    <w:rsid w:val="00870A76"/>
    <w:rsid w:val="00870E13"/>
    <w:rsid w:val="00871029"/>
    <w:rsid w:val="00871096"/>
    <w:rsid w:val="008710EF"/>
    <w:rsid w:val="00871171"/>
    <w:rsid w:val="008712B8"/>
    <w:rsid w:val="008713A1"/>
    <w:rsid w:val="008716B8"/>
    <w:rsid w:val="008716DD"/>
    <w:rsid w:val="00871815"/>
    <w:rsid w:val="008719FE"/>
    <w:rsid w:val="00871CDF"/>
    <w:rsid w:val="00871D14"/>
    <w:rsid w:val="00871FD0"/>
    <w:rsid w:val="00872048"/>
    <w:rsid w:val="008720E4"/>
    <w:rsid w:val="0087229F"/>
    <w:rsid w:val="008722B0"/>
    <w:rsid w:val="008723C0"/>
    <w:rsid w:val="0087243E"/>
    <w:rsid w:val="0087250F"/>
    <w:rsid w:val="008728D0"/>
    <w:rsid w:val="00872B9D"/>
    <w:rsid w:val="00872DAF"/>
    <w:rsid w:val="00872EFE"/>
    <w:rsid w:val="00872F58"/>
    <w:rsid w:val="008734E7"/>
    <w:rsid w:val="00873754"/>
    <w:rsid w:val="00873BF0"/>
    <w:rsid w:val="00873C18"/>
    <w:rsid w:val="008741A2"/>
    <w:rsid w:val="008743EC"/>
    <w:rsid w:val="00874446"/>
    <w:rsid w:val="00874681"/>
    <w:rsid w:val="008746F2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2C7"/>
    <w:rsid w:val="0087636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A3"/>
    <w:rsid w:val="0088011E"/>
    <w:rsid w:val="008801ED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21C"/>
    <w:rsid w:val="00881611"/>
    <w:rsid w:val="008817A7"/>
    <w:rsid w:val="00881842"/>
    <w:rsid w:val="00881996"/>
    <w:rsid w:val="00881B18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0C0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9D"/>
    <w:rsid w:val="00885BE8"/>
    <w:rsid w:val="00885C2A"/>
    <w:rsid w:val="00885CF3"/>
    <w:rsid w:val="00885D5D"/>
    <w:rsid w:val="00885F46"/>
    <w:rsid w:val="00886116"/>
    <w:rsid w:val="00886386"/>
    <w:rsid w:val="008864FD"/>
    <w:rsid w:val="0088651F"/>
    <w:rsid w:val="00886654"/>
    <w:rsid w:val="00886CC9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F63"/>
    <w:rsid w:val="008922DC"/>
    <w:rsid w:val="008922DF"/>
    <w:rsid w:val="008928E8"/>
    <w:rsid w:val="00892E8D"/>
    <w:rsid w:val="00893024"/>
    <w:rsid w:val="00893230"/>
    <w:rsid w:val="008935A7"/>
    <w:rsid w:val="008936FF"/>
    <w:rsid w:val="00893817"/>
    <w:rsid w:val="008938F9"/>
    <w:rsid w:val="00893AB7"/>
    <w:rsid w:val="00893B3B"/>
    <w:rsid w:val="00893BC1"/>
    <w:rsid w:val="00893D63"/>
    <w:rsid w:val="00893F7B"/>
    <w:rsid w:val="00893FB3"/>
    <w:rsid w:val="0089421A"/>
    <w:rsid w:val="00894304"/>
    <w:rsid w:val="0089434E"/>
    <w:rsid w:val="00895243"/>
    <w:rsid w:val="0089550A"/>
    <w:rsid w:val="0089563D"/>
    <w:rsid w:val="00895A0C"/>
    <w:rsid w:val="00895BD1"/>
    <w:rsid w:val="00895C7B"/>
    <w:rsid w:val="008961FF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2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60C"/>
    <w:rsid w:val="008A0911"/>
    <w:rsid w:val="008A0B42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182"/>
    <w:rsid w:val="008A23EE"/>
    <w:rsid w:val="008A24BD"/>
    <w:rsid w:val="008A2829"/>
    <w:rsid w:val="008A2AAE"/>
    <w:rsid w:val="008A2C4F"/>
    <w:rsid w:val="008A2EE4"/>
    <w:rsid w:val="008A2F26"/>
    <w:rsid w:val="008A2F66"/>
    <w:rsid w:val="008A2F9B"/>
    <w:rsid w:val="008A36ED"/>
    <w:rsid w:val="008A3898"/>
    <w:rsid w:val="008A38E9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DFC"/>
    <w:rsid w:val="008A501C"/>
    <w:rsid w:val="008A5354"/>
    <w:rsid w:val="008A53C3"/>
    <w:rsid w:val="008A5557"/>
    <w:rsid w:val="008A560D"/>
    <w:rsid w:val="008A5696"/>
    <w:rsid w:val="008A588D"/>
    <w:rsid w:val="008A5936"/>
    <w:rsid w:val="008A59E9"/>
    <w:rsid w:val="008A5A68"/>
    <w:rsid w:val="008A5B98"/>
    <w:rsid w:val="008A5BEF"/>
    <w:rsid w:val="008A5FC8"/>
    <w:rsid w:val="008A61E2"/>
    <w:rsid w:val="008A631F"/>
    <w:rsid w:val="008A6408"/>
    <w:rsid w:val="008A655B"/>
    <w:rsid w:val="008A658E"/>
    <w:rsid w:val="008A6600"/>
    <w:rsid w:val="008A668F"/>
    <w:rsid w:val="008A66F9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899"/>
    <w:rsid w:val="008B19FE"/>
    <w:rsid w:val="008B1A51"/>
    <w:rsid w:val="008B1A9C"/>
    <w:rsid w:val="008B1AF3"/>
    <w:rsid w:val="008B1EFF"/>
    <w:rsid w:val="008B20C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877"/>
    <w:rsid w:val="008B393E"/>
    <w:rsid w:val="008B3BE8"/>
    <w:rsid w:val="008B3EC2"/>
    <w:rsid w:val="008B41EF"/>
    <w:rsid w:val="008B4230"/>
    <w:rsid w:val="008B447F"/>
    <w:rsid w:val="008B45A1"/>
    <w:rsid w:val="008B4B0D"/>
    <w:rsid w:val="008B4B33"/>
    <w:rsid w:val="008B4DE9"/>
    <w:rsid w:val="008B50C4"/>
    <w:rsid w:val="008B52BC"/>
    <w:rsid w:val="008B53AF"/>
    <w:rsid w:val="008B5577"/>
    <w:rsid w:val="008B60E9"/>
    <w:rsid w:val="008B60ED"/>
    <w:rsid w:val="008B6247"/>
    <w:rsid w:val="008B6322"/>
    <w:rsid w:val="008B6528"/>
    <w:rsid w:val="008B6612"/>
    <w:rsid w:val="008B69EC"/>
    <w:rsid w:val="008B6C39"/>
    <w:rsid w:val="008B6E5C"/>
    <w:rsid w:val="008B7083"/>
    <w:rsid w:val="008B71E0"/>
    <w:rsid w:val="008B7435"/>
    <w:rsid w:val="008B7524"/>
    <w:rsid w:val="008B766A"/>
    <w:rsid w:val="008B78B2"/>
    <w:rsid w:val="008B7970"/>
    <w:rsid w:val="008B7A0E"/>
    <w:rsid w:val="008B7B72"/>
    <w:rsid w:val="008B7DAD"/>
    <w:rsid w:val="008C02D0"/>
    <w:rsid w:val="008C09A7"/>
    <w:rsid w:val="008C0CF6"/>
    <w:rsid w:val="008C0DC3"/>
    <w:rsid w:val="008C0F14"/>
    <w:rsid w:val="008C112A"/>
    <w:rsid w:val="008C1423"/>
    <w:rsid w:val="008C1677"/>
    <w:rsid w:val="008C2426"/>
    <w:rsid w:val="008C2453"/>
    <w:rsid w:val="008C262C"/>
    <w:rsid w:val="008C26B4"/>
    <w:rsid w:val="008C28BA"/>
    <w:rsid w:val="008C28C1"/>
    <w:rsid w:val="008C2BA6"/>
    <w:rsid w:val="008C2F6C"/>
    <w:rsid w:val="008C301D"/>
    <w:rsid w:val="008C3033"/>
    <w:rsid w:val="008C3240"/>
    <w:rsid w:val="008C32E4"/>
    <w:rsid w:val="008C347A"/>
    <w:rsid w:val="008C3A87"/>
    <w:rsid w:val="008C3AD2"/>
    <w:rsid w:val="008C4188"/>
    <w:rsid w:val="008C45C2"/>
    <w:rsid w:val="008C4B47"/>
    <w:rsid w:val="008C4CB9"/>
    <w:rsid w:val="008C4E7E"/>
    <w:rsid w:val="008C5246"/>
    <w:rsid w:val="008C58D1"/>
    <w:rsid w:val="008C59D5"/>
    <w:rsid w:val="008C5B10"/>
    <w:rsid w:val="008C5B7B"/>
    <w:rsid w:val="008C5F1B"/>
    <w:rsid w:val="008C5F4A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3DC"/>
    <w:rsid w:val="008D149D"/>
    <w:rsid w:val="008D1612"/>
    <w:rsid w:val="008D1BB5"/>
    <w:rsid w:val="008D1C69"/>
    <w:rsid w:val="008D1D05"/>
    <w:rsid w:val="008D1E23"/>
    <w:rsid w:val="008D22C4"/>
    <w:rsid w:val="008D246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650"/>
    <w:rsid w:val="008D48EE"/>
    <w:rsid w:val="008D4A82"/>
    <w:rsid w:val="008D4C8E"/>
    <w:rsid w:val="008D4D9C"/>
    <w:rsid w:val="008D508F"/>
    <w:rsid w:val="008D51DB"/>
    <w:rsid w:val="008D51EA"/>
    <w:rsid w:val="008D538D"/>
    <w:rsid w:val="008D55D1"/>
    <w:rsid w:val="008D592F"/>
    <w:rsid w:val="008D5C74"/>
    <w:rsid w:val="008D5E2B"/>
    <w:rsid w:val="008D5FCD"/>
    <w:rsid w:val="008D6012"/>
    <w:rsid w:val="008D61BE"/>
    <w:rsid w:val="008D6678"/>
    <w:rsid w:val="008D6733"/>
    <w:rsid w:val="008D69B5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26E"/>
    <w:rsid w:val="008E037E"/>
    <w:rsid w:val="008E04B5"/>
    <w:rsid w:val="008E0B1B"/>
    <w:rsid w:val="008E0CDD"/>
    <w:rsid w:val="008E0E89"/>
    <w:rsid w:val="008E0E8C"/>
    <w:rsid w:val="008E0FEC"/>
    <w:rsid w:val="008E1217"/>
    <w:rsid w:val="008E196E"/>
    <w:rsid w:val="008E1EDE"/>
    <w:rsid w:val="008E1FDF"/>
    <w:rsid w:val="008E2051"/>
    <w:rsid w:val="008E20EC"/>
    <w:rsid w:val="008E2115"/>
    <w:rsid w:val="008E2562"/>
    <w:rsid w:val="008E290D"/>
    <w:rsid w:val="008E2B47"/>
    <w:rsid w:val="008E2C59"/>
    <w:rsid w:val="008E2D8B"/>
    <w:rsid w:val="008E30C3"/>
    <w:rsid w:val="008E329C"/>
    <w:rsid w:val="008E3587"/>
    <w:rsid w:val="008E35C0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C07"/>
    <w:rsid w:val="008E4E32"/>
    <w:rsid w:val="008E5B5F"/>
    <w:rsid w:val="008E5B9C"/>
    <w:rsid w:val="008E5CCD"/>
    <w:rsid w:val="008E5CED"/>
    <w:rsid w:val="008E5D5A"/>
    <w:rsid w:val="008E6313"/>
    <w:rsid w:val="008E6333"/>
    <w:rsid w:val="008E6696"/>
    <w:rsid w:val="008E6788"/>
    <w:rsid w:val="008E69C8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1AB"/>
    <w:rsid w:val="008F0460"/>
    <w:rsid w:val="008F07AA"/>
    <w:rsid w:val="008F0CEA"/>
    <w:rsid w:val="008F0D27"/>
    <w:rsid w:val="008F18D4"/>
    <w:rsid w:val="008F1A4E"/>
    <w:rsid w:val="008F1A81"/>
    <w:rsid w:val="008F1CF8"/>
    <w:rsid w:val="008F2201"/>
    <w:rsid w:val="008F22CA"/>
    <w:rsid w:val="008F2595"/>
    <w:rsid w:val="008F2658"/>
    <w:rsid w:val="008F26E8"/>
    <w:rsid w:val="008F28AF"/>
    <w:rsid w:val="008F28D4"/>
    <w:rsid w:val="008F2A4B"/>
    <w:rsid w:val="008F2B4B"/>
    <w:rsid w:val="008F2B6D"/>
    <w:rsid w:val="008F2D29"/>
    <w:rsid w:val="008F2E8E"/>
    <w:rsid w:val="008F30FC"/>
    <w:rsid w:val="008F315F"/>
    <w:rsid w:val="008F3617"/>
    <w:rsid w:val="008F36F9"/>
    <w:rsid w:val="008F3D2D"/>
    <w:rsid w:val="008F3D7C"/>
    <w:rsid w:val="008F3DC9"/>
    <w:rsid w:val="008F4107"/>
    <w:rsid w:val="008F4150"/>
    <w:rsid w:val="008F473A"/>
    <w:rsid w:val="008F48C2"/>
    <w:rsid w:val="008F4A01"/>
    <w:rsid w:val="008F4A97"/>
    <w:rsid w:val="008F4BFE"/>
    <w:rsid w:val="008F4D97"/>
    <w:rsid w:val="008F4E3F"/>
    <w:rsid w:val="008F50B2"/>
    <w:rsid w:val="008F5184"/>
    <w:rsid w:val="008F51CF"/>
    <w:rsid w:val="008F5397"/>
    <w:rsid w:val="008F5495"/>
    <w:rsid w:val="008F562D"/>
    <w:rsid w:val="008F56F9"/>
    <w:rsid w:val="008F574E"/>
    <w:rsid w:val="008F595E"/>
    <w:rsid w:val="008F5E1B"/>
    <w:rsid w:val="008F6188"/>
    <w:rsid w:val="008F6261"/>
    <w:rsid w:val="008F6649"/>
    <w:rsid w:val="008F6723"/>
    <w:rsid w:val="008F6ACF"/>
    <w:rsid w:val="008F6CD1"/>
    <w:rsid w:val="008F6E51"/>
    <w:rsid w:val="008F6E80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799"/>
    <w:rsid w:val="0090085B"/>
    <w:rsid w:val="00900866"/>
    <w:rsid w:val="00900C94"/>
    <w:rsid w:val="00900DDE"/>
    <w:rsid w:val="00900DF1"/>
    <w:rsid w:val="00901030"/>
    <w:rsid w:val="00901246"/>
    <w:rsid w:val="00901845"/>
    <w:rsid w:val="009019B0"/>
    <w:rsid w:val="009019EF"/>
    <w:rsid w:val="00901CBC"/>
    <w:rsid w:val="00901EAC"/>
    <w:rsid w:val="00901EB7"/>
    <w:rsid w:val="009021D4"/>
    <w:rsid w:val="009022BC"/>
    <w:rsid w:val="0090255A"/>
    <w:rsid w:val="00902734"/>
    <w:rsid w:val="009027FA"/>
    <w:rsid w:val="00902890"/>
    <w:rsid w:val="00902997"/>
    <w:rsid w:val="00902C9E"/>
    <w:rsid w:val="00902D29"/>
    <w:rsid w:val="00902FCC"/>
    <w:rsid w:val="00903147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1E7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D0"/>
    <w:rsid w:val="00906EED"/>
    <w:rsid w:val="00907071"/>
    <w:rsid w:val="0090715C"/>
    <w:rsid w:val="00907880"/>
    <w:rsid w:val="00907AB0"/>
    <w:rsid w:val="00907B4A"/>
    <w:rsid w:val="00907D99"/>
    <w:rsid w:val="009101BF"/>
    <w:rsid w:val="0091027A"/>
    <w:rsid w:val="00910334"/>
    <w:rsid w:val="009105E7"/>
    <w:rsid w:val="00910671"/>
    <w:rsid w:val="009108A7"/>
    <w:rsid w:val="00910DF0"/>
    <w:rsid w:val="00910E56"/>
    <w:rsid w:val="00910ED6"/>
    <w:rsid w:val="00910F6F"/>
    <w:rsid w:val="009112E5"/>
    <w:rsid w:val="009113C1"/>
    <w:rsid w:val="009113C6"/>
    <w:rsid w:val="009116DE"/>
    <w:rsid w:val="00911889"/>
    <w:rsid w:val="00911E1A"/>
    <w:rsid w:val="009123B9"/>
    <w:rsid w:val="009123BB"/>
    <w:rsid w:val="009124C1"/>
    <w:rsid w:val="00912B7D"/>
    <w:rsid w:val="00912F5F"/>
    <w:rsid w:val="00913238"/>
    <w:rsid w:val="0091345B"/>
    <w:rsid w:val="0091396C"/>
    <w:rsid w:val="00913F4C"/>
    <w:rsid w:val="00914013"/>
    <w:rsid w:val="00914047"/>
    <w:rsid w:val="0091404B"/>
    <w:rsid w:val="0091423A"/>
    <w:rsid w:val="009143E1"/>
    <w:rsid w:val="0091460C"/>
    <w:rsid w:val="009149BB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70BC"/>
    <w:rsid w:val="009173EB"/>
    <w:rsid w:val="009174FA"/>
    <w:rsid w:val="00917A5D"/>
    <w:rsid w:val="00917CCB"/>
    <w:rsid w:val="00917FD3"/>
    <w:rsid w:val="00920259"/>
    <w:rsid w:val="0092053A"/>
    <w:rsid w:val="00920874"/>
    <w:rsid w:val="0092090C"/>
    <w:rsid w:val="00920D12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270"/>
    <w:rsid w:val="009225B6"/>
    <w:rsid w:val="0092286C"/>
    <w:rsid w:val="00922E83"/>
    <w:rsid w:val="00923151"/>
    <w:rsid w:val="0092337E"/>
    <w:rsid w:val="009235BA"/>
    <w:rsid w:val="009236DE"/>
    <w:rsid w:val="00923977"/>
    <w:rsid w:val="00923ABA"/>
    <w:rsid w:val="00923BC9"/>
    <w:rsid w:val="00923D44"/>
    <w:rsid w:val="00923E8C"/>
    <w:rsid w:val="00924094"/>
    <w:rsid w:val="00924108"/>
    <w:rsid w:val="0092434B"/>
    <w:rsid w:val="0092464E"/>
    <w:rsid w:val="009246D1"/>
    <w:rsid w:val="0092471C"/>
    <w:rsid w:val="009247D8"/>
    <w:rsid w:val="00924F5D"/>
    <w:rsid w:val="0092507E"/>
    <w:rsid w:val="00925470"/>
    <w:rsid w:val="00925511"/>
    <w:rsid w:val="00925836"/>
    <w:rsid w:val="00925AF0"/>
    <w:rsid w:val="00925DD1"/>
    <w:rsid w:val="00926030"/>
    <w:rsid w:val="009260C6"/>
    <w:rsid w:val="009260EC"/>
    <w:rsid w:val="00926264"/>
    <w:rsid w:val="00926595"/>
    <w:rsid w:val="009265CC"/>
    <w:rsid w:val="00926681"/>
    <w:rsid w:val="009267F5"/>
    <w:rsid w:val="0092698B"/>
    <w:rsid w:val="009269EB"/>
    <w:rsid w:val="00926EBB"/>
    <w:rsid w:val="00926EE5"/>
    <w:rsid w:val="00927211"/>
    <w:rsid w:val="009273F2"/>
    <w:rsid w:val="00927752"/>
    <w:rsid w:val="0092782D"/>
    <w:rsid w:val="009278E6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1FE3"/>
    <w:rsid w:val="00932109"/>
    <w:rsid w:val="009321F1"/>
    <w:rsid w:val="00932202"/>
    <w:rsid w:val="00932282"/>
    <w:rsid w:val="009322AC"/>
    <w:rsid w:val="00932474"/>
    <w:rsid w:val="009324AA"/>
    <w:rsid w:val="009324B1"/>
    <w:rsid w:val="009327B5"/>
    <w:rsid w:val="00932907"/>
    <w:rsid w:val="00932A16"/>
    <w:rsid w:val="00932A20"/>
    <w:rsid w:val="00932C44"/>
    <w:rsid w:val="0093311E"/>
    <w:rsid w:val="00933B1B"/>
    <w:rsid w:val="00933BAE"/>
    <w:rsid w:val="00933CB2"/>
    <w:rsid w:val="00933D61"/>
    <w:rsid w:val="00933DE4"/>
    <w:rsid w:val="00933E25"/>
    <w:rsid w:val="00933F7F"/>
    <w:rsid w:val="009343B2"/>
    <w:rsid w:val="0093457F"/>
    <w:rsid w:val="00934753"/>
    <w:rsid w:val="00934BB9"/>
    <w:rsid w:val="0093515F"/>
    <w:rsid w:val="00935490"/>
    <w:rsid w:val="009354D1"/>
    <w:rsid w:val="00935521"/>
    <w:rsid w:val="009355F0"/>
    <w:rsid w:val="00935B52"/>
    <w:rsid w:val="0093670B"/>
    <w:rsid w:val="00936951"/>
    <w:rsid w:val="00936A90"/>
    <w:rsid w:val="00936AC4"/>
    <w:rsid w:val="00936D86"/>
    <w:rsid w:val="009370A6"/>
    <w:rsid w:val="009373D6"/>
    <w:rsid w:val="0093752F"/>
    <w:rsid w:val="00937AC7"/>
    <w:rsid w:val="00937BB4"/>
    <w:rsid w:val="00937D15"/>
    <w:rsid w:val="00937FC9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DF"/>
    <w:rsid w:val="00940FB5"/>
    <w:rsid w:val="00941091"/>
    <w:rsid w:val="0094124C"/>
    <w:rsid w:val="009412CA"/>
    <w:rsid w:val="0094148B"/>
    <w:rsid w:val="0094159E"/>
    <w:rsid w:val="00941866"/>
    <w:rsid w:val="00941A1C"/>
    <w:rsid w:val="00941B97"/>
    <w:rsid w:val="00941CDD"/>
    <w:rsid w:val="00941DA0"/>
    <w:rsid w:val="009420AB"/>
    <w:rsid w:val="0094212A"/>
    <w:rsid w:val="0094219A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DB6"/>
    <w:rsid w:val="00943FA9"/>
    <w:rsid w:val="009441CA"/>
    <w:rsid w:val="009441D7"/>
    <w:rsid w:val="00944202"/>
    <w:rsid w:val="00944335"/>
    <w:rsid w:val="0094433C"/>
    <w:rsid w:val="00944710"/>
    <w:rsid w:val="00944AF4"/>
    <w:rsid w:val="00944D54"/>
    <w:rsid w:val="00944DDE"/>
    <w:rsid w:val="00944ECD"/>
    <w:rsid w:val="0094540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7DF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1E32"/>
    <w:rsid w:val="0095204E"/>
    <w:rsid w:val="00952096"/>
    <w:rsid w:val="0095225E"/>
    <w:rsid w:val="00952264"/>
    <w:rsid w:val="00952283"/>
    <w:rsid w:val="009522C0"/>
    <w:rsid w:val="009527A4"/>
    <w:rsid w:val="00952ACA"/>
    <w:rsid w:val="00952FFA"/>
    <w:rsid w:val="009530CF"/>
    <w:rsid w:val="009532CD"/>
    <w:rsid w:val="009537A7"/>
    <w:rsid w:val="00953838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A2E"/>
    <w:rsid w:val="00955E35"/>
    <w:rsid w:val="0095603E"/>
    <w:rsid w:val="00956101"/>
    <w:rsid w:val="00956361"/>
    <w:rsid w:val="00956537"/>
    <w:rsid w:val="009566DA"/>
    <w:rsid w:val="00956BB2"/>
    <w:rsid w:val="00956C61"/>
    <w:rsid w:val="00956E2D"/>
    <w:rsid w:val="00956EBF"/>
    <w:rsid w:val="00956F90"/>
    <w:rsid w:val="00957060"/>
    <w:rsid w:val="00957487"/>
    <w:rsid w:val="0095774E"/>
    <w:rsid w:val="009577CB"/>
    <w:rsid w:val="00957944"/>
    <w:rsid w:val="00957C1C"/>
    <w:rsid w:val="00957D9C"/>
    <w:rsid w:val="00960353"/>
    <w:rsid w:val="009603AB"/>
    <w:rsid w:val="0096042B"/>
    <w:rsid w:val="00960609"/>
    <w:rsid w:val="009607AF"/>
    <w:rsid w:val="00960A88"/>
    <w:rsid w:val="00960C68"/>
    <w:rsid w:val="00960CB6"/>
    <w:rsid w:val="00960D27"/>
    <w:rsid w:val="00960F3D"/>
    <w:rsid w:val="00961023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35C"/>
    <w:rsid w:val="009625FC"/>
    <w:rsid w:val="0096292B"/>
    <w:rsid w:val="00962B22"/>
    <w:rsid w:val="00962B8B"/>
    <w:rsid w:val="00962C96"/>
    <w:rsid w:val="00962E7C"/>
    <w:rsid w:val="00963100"/>
    <w:rsid w:val="00963291"/>
    <w:rsid w:val="0096336E"/>
    <w:rsid w:val="0096371A"/>
    <w:rsid w:val="0096392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755"/>
    <w:rsid w:val="009659EA"/>
    <w:rsid w:val="00965C28"/>
    <w:rsid w:val="00965FA6"/>
    <w:rsid w:val="00966079"/>
    <w:rsid w:val="00966564"/>
    <w:rsid w:val="009666A5"/>
    <w:rsid w:val="0096691D"/>
    <w:rsid w:val="00966EC4"/>
    <w:rsid w:val="00966F9C"/>
    <w:rsid w:val="00966FF5"/>
    <w:rsid w:val="00967095"/>
    <w:rsid w:val="00967351"/>
    <w:rsid w:val="0096766C"/>
    <w:rsid w:val="00967782"/>
    <w:rsid w:val="00967851"/>
    <w:rsid w:val="00967C94"/>
    <w:rsid w:val="00967D2D"/>
    <w:rsid w:val="00967F57"/>
    <w:rsid w:val="00970387"/>
    <w:rsid w:val="009705DF"/>
    <w:rsid w:val="00970757"/>
    <w:rsid w:val="00970879"/>
    <w:rsid w:val="00970A59"/>
    <w:rsid w:val="00970DEC"/>
    <w:rsid w:val="00970E4C"/>
    <w:rsid w:val="00970F7A"/>
    <w:rsid w:val="00970FE3"/>
    <w:rsid w:val="00971190"/>
    <w:rsid w:val="009714D2"/>
    <w:rsid w:val="0097182A"/>
    <w:rsid w:val="00971940"/>
    <w:rsid w:val="00971E51"/>
    <w:rsid w:val="00971EC5"/>
    <w:rsid w:val="00971F6B"/>
    <w:rsid w:val="00971FCC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83E"/>
    <w:rsid w:val="009738E5"/>
    <w:rsid w:val="009739F8"/>
    <w:rsid w:val="00973B3A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542"/>
    <w:rsid w:val="009755C0"/>
    <w:rsid w:val="0097569A"/>
    <w:rsid w:val="0097570F"/>
    <w:rsid w:val="00975859"/>
    <w:rsid w:val="00975BFF"/>
    <w:rsid w:val="00975E36"/>
    <w:rsid w:val="00975EC7"/>
    <w:rsid w:val="00975F1B"/>
    <w:rsid w:val="009767DE"/>
    <w:rsid w:val="00976B41"/>
    <w:rsid w:val="00976D63"/>
    <w:rsid w:val="009773A0"/>
    <w:rsid w:val="009775C2"/>
    <w:rsid w:val="00977852"/>
    <w:rsid w:val="009778AB"/>
    <w:rsid w:val="009779B7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9EE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738"/>
    <w:rsid w:val="0098293E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CD"/>
    <w:rsid w:val="00983DF2"/>
    <w:rsid w:val="00984206"/>
    <w:rsid w:val="00984621"/>
    <w:rsid w:val="00984DE6"/>
    <w:rsid w:val="00984F16"/>
    <w:rsid w:val="0098511E"/>
    <w:rsid w:val="00985165"/>
    <w:rsid w:val="009852B3"/>
    <w:rsid w:val="0098537C"/>
    <w:rsid w:val="0098541D"/>
    <w:rsid w:val="00985CA4"/>
    <w:rsid w:val="00985EE9"/>
    <w:rsid w:val="0098601C"/>
    <w:rsid w:val="0098666F"/>
    <w:rsid w:val="009867AE"/>
    <w:rsid w:val="009868DC"/>
    <w:rsid w:val="00986956"/>
    <w:rsid w:val="009869AB"/>
    <w:rsid w:val="00986A83"/>
    <w:rsid w:val="00986C04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57D"/>
    <w:rsid w:val="00990712"/>
    <w:rsid w:val="009907DC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71B"/>
    <w:rsid w:val="00993DA5"/>
    <w:rsid w:val="00993E03"/>
    <w:rsid w:val="00994A77"/>
    <w:rsid w:val="00994BD1"/>
    <w:rsid w:val="00994F40"/>
    <w:rsid w:val="00995263"/>
    <w:rsid w:val="00995360"/>
    <w:rsid w:val="009954AD"/>
    <w:rsid w:val="0099567F"/>
    <w:rsid w:val="009956EB"/>
    <w:rsid w:val="00996428"/>
    <w:rsid w:val="00996546"/>
    <w:rsid w:val="0099676E"/>
    <w:rsid w:val="00996A8B"/>
    <w:rsid w:val="00996CD1"/>
    <w:rsid w:val="00996CD4"/>
    <w:rsid w:val="00996CD7"/>
    <w:rsid w:val="00996D35"/>
    <w:rsid w:val="0099713E"/>
    <w:rsid w:val="0099731A"/>
    <w:rsid w:val="00997341"/>
    <w:rsid w:val="0099742C"/>
    <w:rsid w:val="00997877"/>
    <w:rsid w:val="009979D6"/>
    <w:rsid w:val="00997B89"/>
    <w:rsid w:val="00997CA3"/>
    <w:rsid w:val="009A0167"/>
    <w:rsid w:val="009A0212"/>
    <w:rsid w:val="009A02E1"/>
    <w:rsid w:val="009A031F"/>
    <w:rsid w:val="009A0341"/>
    <w:rsid w:val="009A041C"/>
    <w:rsid w:val="009A0A95"/>
    <w:rsid w:val="009A12D1"/>
    <w:rsid w:val="009A1344"/>
    <w:rsid w:val="009A1E77"/>
    <w:rsid w:val="009A20F1"/>
    <w:rsid w:val="009A2180"/>
    <w:rsid w:val="009A2255"/>
    <w:rsid w:val="009A231F"/>
    <w:rsid w:val="009A246A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3B0"/>
    <w:rsid w:val="009A468D"/>
    <w:rsid w:val="009A474E"/>
    <w:rsid w:val="009A4BC4"/>
    <w:rsid w:val="009A4CF3"/>
    <w:rsid w:val="009A516A"/>
    <w:rsid w:val="009A528E"/>
    <w:rsid w:val="009A5389"/>
    <w:rsid w:val="009A542D"/>
    <w:rsid w:val="009A5BA0"/>
    <w:rsid w:val="009A5DC3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658"/>
    <w:rsid w:val="009A78D1"/>
    <w:rsid w:val="009A7933"/>
    <w:rsid w:val="009A7B82"/>
    <w:rsid w:val="009A7B91"/>
    <w:rsid w:val="009A7D6E"/>
    <w:rsid w:val="009A7E9C"/>
    <w:rsid w:val="009B003C"/>
    <w:rsid w:val="009B0097"/>
    <w:rsid w:val="009B0542"/>
    <w:rsid w:val="009B0C68"/>
    <w:rsid w:val="009B0DA0"/>
    <w:rsid w:val="009B0DD2"/>
    <w:rsid w:val="009B13A1"/>
    <w:rsid w:val="009B1513"/>
    <w:rsid w:val="009B1677"/>
    <w:rsid w:val="009B1AF7"/>
    <w:rsid w:val="009B208B"/>
    <w:rsid w:val="009B2092"/>
    <w:rsid w:val="009B245E"/>
    <w:rsid w:val="009B2532"/>
    <w:rsid w:val="009B2655"/>
    <w:rsid w:val="009B2A86"/>
    <w:rsid w:val="009B2A99"/>
    <w:rsid w:val="009B3221"/>
    <w:rsid w:val="009B32D4"/>
    <w:rsid w:val="009B32FB"/>
    <w:rsid w:val="009B3427"/>
    <w:rsid w:val="009B346F"/>
    <w:rsid w:val="009B3745"/>
    <w:rsid w:val="009B3A8F"/>
    <w:rsid w:val="009B3BF5"/>
    <w:rsid w:val="009B3C4E"/>
    <w:rsid w:val="009B3C79"/>
    <w:rsid w:val="009B3D0C"/>
    <w:rsid w:val="009B42DA"/>
    <w:rsid w:val="009B46CE"/>
    <w:rsid w:val="009B4821"/>
    <w:rsid w:val="009B4BED"/>
    <w:rsid w:val="009B4C24"/>
    <w:rsid w:val="009B5039"/>
    <w:rsid w:val="009B55C0"/>
    <w:rsid w:val="009B5821"/>
    <w:rsid w:val="009B591E"/>
    <w:rsid w:val="009B59B0"/>
    <w:rsid w:val="009B616B"/>
    <w:rsid w:val="009B62F9"/>
    <w:rsid w:val="009B66A0"/>
    <w:rsid w:val="009B6721"/>
    <w:rsid w:val="009B68AD"/>
    <w:rsid w:val="009B6C13"/>
    <w:rsid w:val="009B6F64"/>
    <w:rsid w:val="009B7100"/>
    <w:rsid w:val="009B717B"/>
    <w:rsid w:val="009B76EE"/>
    <w:rsid w:val="009B79C4"/>
    <w:rsid w:val="009B79D6"/>
    <w:rsid w:val="009B7BB7"/>
    <w:rsid w:val="009B7FFA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848"/>
    <w:rsid w:val="009C1A35"/>
    <w:rsid w:val="009C1B93"/>
    <w:rsid w:val="009C1D4B"/>
    <w:rsid w:val="009C1E0C"/>
    <w:rsid w:val="009C20D3"/>
    <w:rsid w:val="009C2358"/>
    <w:rsid w:val="009C25FA"/>
    <w:rsid w:val="009C281C"/>
    <w:rsid w:val="009C2846"/>
    <w:rsid w:val="009C2975"/>
    <w:rsid w:val="009C319F"/>
    <w:rsid w:val="009C3289"/>
    <w:rsid w:val="009C36A4"/>
    <w:rsid w:val="009C3D88"/>
    <w:rsid w:val="009C3F40"/>
    <w:rsid w:val="009C4365"/>
    <w:rsid w:val="009C460F"/>
    <w:rsid w:val="009C46A2"/>
    <w:rsid w:val="009C4799"/>
    <w:rsid w:val="009C47D1"/>
    <w:rsid w:val="009C5063"/>
    <w:rsid w:val="009C520B"/>
    <w:rsid w:val="009C5430"/>
    <w:rsid w:val="009C5553"/>
    <w:rsid w:val="009C5600"/>
    <w:rsid w:val="009C56BA"/>
    <w:rsid w:val="009C5785"/>
    <w:rsid w:val="009C5793"/>
    <w:rsid w:val="009C5874"/>
    <w:rsid w:val="009C5A0F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0F68"/>
    <w:rsid w:val="009D1205"/>
    <w:rsid w:val="009D1325"/>
    <w:rsid w:val="009D15E0"/>
    <w:rsid w:val="009D1652"/>
    <w:rsid w:val="009D1808"/>
    <w:rsid w:val="009D18A8"/>
    <w:rsid w:val="009D1B5A"/>
    <w:rsid w:val="009D1C2C"/>
    <w:rsid w:val="009D1D17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A0D"/>
    <w:rsid w:val="009D2A4E"/>
    <w:rsid w:val="009D2C43"/>
    <w:rsid w:val="009D2EDD"/>
    <w:rsid w:val="009D36B6"/>
    <w:rsid w:val="009D3CC0"/>
    <w:rsid w:val="009D3CEB"/>
    <w:rsid w:val="009D3D45"/>
    <w:rsid w:val="009D3ECA"/>
    <w:rsid w:val="009D422C"/>
    <w:rsid w:val="009D4303"/>
    <w:rsid w:val="009D4306"/>
    <w:rsid w:val="009D4367"/>
    <w:rsid w:val="009D478C"/>
    <w:rsid w:val="009D49A4"/>
    <w:rsid w:val="009D4A8E"/>
    <w:rsid w:val="009D4D1D"/>
    <w:rsid w:val="009D4DA3"/>
    <w:rsid w:val="009D50DD"/>
    <w:rsid w:val="009D5199"/>
    <w:rsid w:val="009D5265"/>
    <w:rsid w:val="009D5523"/>
    <w:rsid w:val="009D55B7"/>
    <w:rsid w:val="009D57AD"/>
    <w:rsid w:val="009D59D3"/>
    <w:rsid w:val="009D5DC2"/>
    <w:rsid w:val="009D5EBD"/>
    <w:rsid w:val="009D5EC2"/>
    <w:rsid w:val="009D5F16"/>
    <w:rsid w:val="009D610C"/>
    <w:rsid w:val="009D62B3"/>
    <w:rsid w:val="009D62E7"/>
    <w:rsid w:val="009D63EF"/>
    <w:rsid w:val="009D653D"/>
    <w:rsid w:val="009D65A6"/>
    <w:rsid w:val="009D6940"/>
    <w:rsid w:val="009D69A8"/>
    <w:rsid w:val="009D69F6"/>
    <w:rsid w:val="009D71BF"/>
    <w:rsid w:val="009D7341"/>
    <w:rsid w:val="009D75A4"/>
    <w:rsid w:val="009D76D2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26A"/>
    <w:rsid w:val="009E238A"/>
    <w:rsid w:val="009E27F7"/>
    <w:rsid w:val="009E2A62"/>
    <w:rsid w:val="009E2F97"/>
    <w:rsid w:val="009E3235"/>
    <w:rsid w:val="009E35BC"/>
    <w:rsid w:val="009E3790"/>
    <w:rsid w:val="009E3908"/>
    <w:rsid w:val="009E3C2A"/>
    <w:rsid w:val="009E3E0F"/>
    <w:rsid w:val="009E3E78"/>
    <w:rsid w:val="009E4071"/>
    <w:rsid w:val="009E457F"/>
    <w:rsid w:val="009E47B9"/>
    <w:rsid w:val="009E4EDD"/>
    <w:rsid w:val="009E53AA"/>
    <w:rsid w:val="009E53D6"/>
    <w:rsid w:val="009E5656"/>
    <w:rsid w:val="009E5817"/>
    <w:rsid w:val="009E5AB4"/>
    <w:rsid w:val="009E5FA4"/>
    <w:rsid w:val="009E605E"/>
    <w:rsid w:val="009E641D"/>
    <w:rsid w:val="009E64A5"/>
    <w:rsid w:val="009E6712"/>
    <w:rsid w:val="009E69B9"/>
    <w:rsid w:val="009E6B29"/>
    <w:rsid w:val="009E6D08"/>
    <w:rsid w:val="009E6F6E"/>
    <w:rsid w:val="009E70C6"/>
    <w:rsid w:val="009E7667"/>
    <w:rsid w:val="009E798E"/>
    <w:rsid w:val="009F0001"/>
    <w:rsid w:val="009F03C2"/>
    <w:rsid w:val="009F06F6"/>
    <w:rsid w:val="009F073C"/>
    <w:rsid w:val="009F0C38"/>
    <w:rsid w:val="009F0CD1"/>
    <w:rsid w:val="009F1033"/>
    <w:rsid w:val="009F110F"/>
    <w:rsid w:val="009F163C"/>
    <w:rsid w:val="009F187B"/>
    <w:rsid w:val="009F1933"/>
    <w:rsid w:val="009F1DFD"/>
    <w:rsid w:val="009F29A1"/>
    <w:rsid w:val="009F2C55"/>
    <w:rsid w:val="009F2CA3"/>
    <w:rsid w:val="009F2E7E"/>
    <w:rsid w:val="009F3554"/>
    <w:rsid w:val="009F3A4B"/>
    <w:rsid w:val="009F416E"/>
    <w:rsid w:val="009F41E1"/>
    <w:rsid w:val="009F426F"/>
    <w:rsid w:val="009F4375"/>
    <w:rsid w:val="009F4834"/>
    <w:rsid w:val="009F4C62"/>
    <w:rsid w:val="009F4C7A"/>
    <w:rsid w:val="009F4E78"/>
    <w:rsid w:val="009F4F05"/>
    <w:rsid w:val="009F5606"/>
    <w:rsid w:val="009F5AE8"/>
    <w:rsid w:val="009F5C67"/>
    <w:rsid w:val="009F5CA0"/>
    <w:rsid w:val="009F5CA4"/>
    <w:rsid w:val="009F5EFD"/>
    <w:rsid w:val="009F6410"/>
    <w:rsid w:val="009F6457"/>
    <w:rsid w:val="009F665B"/>
    <w:rsid w:val="009F669B"/>
    <w:rsid w:val="009F66DF"/>
    <w:rsid w:val="009F6843"/>
    <w:rsid w:val="009F6CE1"/>
    <w:rsid w:val="009F6F2E"/>
    <w:rsid w:val="009F7139"/>
    <w:rsid w:val="009F7169"/>
    <w:rsid w:val="009F71C2"/>
    <w:rsid w:val="009F744E"/>
    <w:rsid w:val="009F76CB"/>
    <w:rsid w:val="009F7883"/>
    <w:rsid w:val="009F79F3"/>
    <w:rsid w:val="009F7E34"/>
    <w:rsid w:val="009F7E83"/>
    <w:rsid w:val="00A00519"/>
    <w:rsid w:val="00A00B7C"/>
    <w:rsid w:val="00A00E21"/>
    <w:rsid w:val="00A01006"/>
    <w:rsid w:val="00A011C6"/>
    <w:rsid w:val="00A01441"/>
    <w:rsid w:val="00A01EA2"/>
    <w:rsid w:val="00A022B2"/>
    <w:rsid w:val="00A02B26"/>
    <w:rsid w:val="00A02D09"/>
    <w:rsid w:val="00A02EF4"/>
    <w:rsid w:val="00A02FFB"/>
    <w:rsid w:val="00A032BA"/>
    <w:rsid w:val="00A03308"/>
    <w:rsid w:val="00A03362"/>
    <w:rsid w:val="00A03580"/>
    <w:rsid w:val="00A03893"/>
    <w:rsid w:val="00A0394B"/>
    <w:rsid w:val="00A03CA5"/>
    <w:rsid w:val="00A03D66"/>
    <w:rsid w:val="00A0404F"/>
    <w:rsid w:val="00A04425"/>
    <w:rsid w:val="00A04541"/>
    <w:rsid w:val="00A0465F"/>
    <w:rsid w:val="00A04846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687"/>
    <w:rsid w:val="00A0689E"/>
    <w:rsid w:val="00A06E7C"/>
    <w:rsid w:val="00A06F57"/>
    <w:rsid w:val="00A075FA"/>
    <w:rsid w:val="00A07654"/>
    <w:rsid w:val="00A076E1"/>
    <w:rsid w:val="00A07894"/>
    <w:rsid w:val="00A07B16"/>
    <w:rsid w:val="00A07CF2"/>
    <w:rsid w:val="00A07CF4"/>
    <w:rsid w:val="00A07EA6"/>
    <w:rsid w:val="00A07F2B"/>
    <w:rsid w:val="00A105DB"/>
    <w:rsid w:val="00A106FE"/>
    <w:rsid w:val="00A1072C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6F5"/>
    <w:rsid w:val="00A13715"/>
    <w:rsid w:val="00A1387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FAB"/>
    <w:rsid w:val="00A15252"/>
    <w:rsid w:val="00A152DD"/>
    <w:rsid w:val="00A1561A"/>
    <w:rsid w:val="00A1562F"/>
    <w:rsid w:val="00A157EC"/>
    <w:rsid w:val="00A15819"/>
    <w:rsid w:val="00A15BA6"/>
    <w:rsid w:val="00A15C81"/>
    <w:rsid w:val="00A16150"/>
    <w:rsid w:val="00A161FD"/>
    <w:rsid w:val="00A1630A"/>
    <w:rsid w:val="00A1637F"/>
    <w:rsid w:val="00A1690B"/>
    <w:rsid w:val="00A16A02"/>
    <w:rsid w:val="00A16E5E"/>
    <w:rsid w:val="00A17345"/>
    <w:rsid w:val="00A173BF"/>
    <w:rsid w:val="00A174A4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A33"/>
    <w:rsid w:val="00A20C3D"/>
    <w:rsid w:val="00A2104B"/>
    <w:rsid w:val="00A210E9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4E2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921"/>
    <w:rsid w:val="00A23B64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854"/>
    <w:rsid w:val="00A25A28"/>
    <w:rsid w:val="00A25A7A"/>
    <w:rsid w:val="00A25B85"/>
    <w:rsid w:val="00A25E8D"/>
    <w:rsid w:val="00A26134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9F2"/>
    <w:rsid w:val="00A30BAE"/>
    <w:rsid w:val="00A30C12"/>
    <w:rsid w:val="00A30CDD"/>
    <w:rsid w:val="00A313D0"/>
    <w:rsid w:val="00A3143B"/>
    <w:rsid w:val="00A314A9"/>
    <w:rsid w:val="00A314D5"/>
    <w:rsid w:val="00A31591"/>
    <w:rsid w:val="00A3170C"/>
    <w:rsid w:val="00A318D3"/>
    <w:rsid w:val="00A31900"/>
    <w:rsid w:val="00A31A06"/>
    <w:rsid w:val="00A31A4F"/>
    <w:rsid w:val="00A31C37"/>
    <w:rsid w:val="00A31E88"/>
    <w:rsid w:val="00A321EE"/>
    <w:rsid w:val="00A321F4"/>
    <w:rsid w:val="00A3246D"/>
    <w:rsid w:val="00A3249A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57B"/>
    <w:rsid w:val="00A34614"/>
    <w:rsid w:val="00A34C68"/>
    <w:rsid w:val="00A34C88"/>
    <w:rsid w:val="00A35156"/>
    <w:rsid w:val="00A35735"/>
    <w:rsid w:val="00A35A0B"/>
    <w:rsid w:val="00A35F6A"/>
    <w:rsid w:val="00A36088"/>
    <w:rsid w:val="00A362CB"/>
    <w:rsid w:val="00A36359"/>
    <w:rsid w:val="00A365F0"/>
    <w:rsid w:val="00A365F9"/>
    <w:rsid w:val="00A36694"/>
    <w:rsid w:val="00A36ADE"/>
    <w:rsid w:val="00A36DBF"/>
    <w:rsid w:val="00A37235"/>
    <w:rsid w:val="00A3747D"/>
    <w:rsid w:val="00A3798F"/>
    <w:rsid w:val="00A37A59"/>
    <w:rsid w:val="00A404BA"/>
    <w:rsid w:val="00A40531"/>
    <w:rsid w:val="00A40567"/>
    <w:rsid w:val="00A4082B"/>
    <w:rsid w:val="00A40889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B8"/>
    <w:rsid w:val="00A41ABC"/>
    <w:rsid w:val="00A41F32"/>
    <w:rsid w:val="00A421CD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692"/>
    <w:rsid w:val="00A43766"/>
    <w:rsid w:val="00A43801"/>
    <w:rsid w:val="00A4392A"/>
    <w:rsid w:val="00A43968"/>
    <w:rsid w:val="00A43B95"/>
    <w:rsid w:val="00A43D83"/>
    <w:rsid w:val="00A43F8D"/>
    <w:rsid w:val="00A4414C"/>
    <w:rsid w:val="00A4440F"/>
    <w:rsid w:val="00A44444"/>
    <w:rsid w:val="00A446D8"/>
    <w:rsid w:val="00A44862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5BE0"/>
    <w:rsid w:val="00A46088"/>
    <w:rsid w:val="00A46AA0"/>
    <w:rsid w:val="00A46FAD"/>
    <w:rsid w:val="00A470ED"/>
    <w:rsid w:val="00A4742F"/>
    <w:rsid w:val="00A47430"/>
    <w:rsid w:val="00A47567"/>
    <w:rsid w:val="00A4761F"/>
    <w:rsid w:val="00A47B4B"/>
    <w:rsid w:val="00A47E7E"/>
    <w:rsid w:val="00A50161"/>
    <w:rsid w:val="00A503F5"/>
    <w:rsid w:val="00A5044D"/>
    <w:rsid w:val="00A50663"/>
    <w:rsid w:val="00A50B00"/>
    <w:rsid w:val="00A50D3B"/>
    <w:rsid w:val="00A51132"/>
    <w:rsid w:val="00A511FB"/>
    <w:rsid w:val="00A514CD"/>
    <w:rsid w:val="00A514EB"/>
    <w:rsid w:val="00A51509"/>
    <w:rsid w:val="00A51761"/>
    <w:rsid w:val="00A51AB0"/>
    <w:rsid w:val="00A51C02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39A8"/>
    <w:rsid w:val="00A544BF"/>
    <w:rsid w:val="00A54508"/>
    <w:rsid w:val="00A546D0"/>
    <w:rsid w:val="00A54A90"/>
    <w:rsid w:val="00A54D16"/>
    <w:rsid w:val="00A54DAA"/>
    <w:rsid w:val="00A5520A"/>
    <w:rsid w:val="00A55643"/>
    <w:rsid w:val="00A556DB"/>
    <w:rsid w:val="00A55752"/>
    <w:rsid w:val="00A5579B"/>
    <w:rsid w:val="00A55877"/>
    <w:rsid w:val="00A55A60"/>
    <w:rsid w:val="00A55BAF"/>
    <w:rsid w:val="00A55BB7"/>
    <w:rsid w:val="00A55BE2"/>
    <w:rsid w:val="00A55CCE"/>
    <w:rsid w:val="00A55D34"/>
    <w:rsid w:val="00A55D70"/>
    <w:rsid w:val="00A55E76"/>
    <w:rsid w:val="00A56126"/>
    <w:rsid w:val="00A5637C"/>
    <w:rsid w:val="00A563E1"/>
    <w:rsid w:val="00A5655B"/>
    <w:rsid w:val="00A56735"/>
    <w:rsid w:val="00A56C2C"/>
    <w:rsid w:val="00A56FAD"/>
    <w:rsid w:val="00A56FB0"/>
    <w:rsid w:val="00A570E9"/>
    <w:rsid w:val="00A571D3"/>
    <w:rsid w:val="00A57311"/>
    <w:rsid w:val="00A57405"/>
    <w:rsid w:val="00A57509"/>
    <w:rsid w:val="00A57893"/>
    <w:rsid w:val="00A57C08"/>
    <w:rsid w:val="00A57F0D"/>
    <w:rsid w:val="00A57F96"/>
    <w:rsid w:val="00A602FF"/>
    <w:rsid w:val="00A603E7"/>
    <w:rsid w:val="00A607EF"/>
    <w:rsid w:val="00A6080A"/>
    <w:rsid w:val="00A6098D"/>
    <w:rsid w:val="00A60D08"/>
    <w:rsid w:val="00A60D9D"/>
    <w:rsid w:val="00A60FDA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4F1"/>
    <w:rsid w:val="00A62953"/>
    <w:rsid w:val="00A62961"/>
    <w:rsid w:val="00A62B90"/>
    <w:rsid w:val="00A62CEF"/>
    <w:rsid w:val="00A62D25"/>
    <w:rsid w:val="00A630AC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60"/>
    <w:rsid w:val="00A64CAF"/>
    <w:rsid w:val="00A64EB1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991"/>
    <w:rsid w:val="00A66A5A"/>
    <w:rsid w:val="00A66CEC"/>
    <w:rsid w:val="00A66F07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DF2"/>
    <w:rsid w:val="00A67FFC"/>
    <w:rsid w:val="00A707D3"/>
    <w:rsid w:val="00A70A35"/>
    <w:rsid w:val="00A70B2E"/>
    <w:rsid w:val="00A70E7A"/>
    <w:rsid w:val="00A71265"/>
    <w:rsid w:val="00A7141F"/>
    <w:rsid w:val="00A71A5F"/>
    <w:rsid w:val="00A71D6B"/>
    <w:rsid w:val="00A72020"/>
    <w:rsid w:val="00A72302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3B7"/>
    <w:rsid w:val="00A744A2"/>
    <w:rsid w:val="00A745D9"/>
    <w:rsid w:val="00A74C68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857"/>
    <w:rsid w:val="00A75920"/>
    <w:rsid w:val="00A759D4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AD"/>
    <w:rsid w:val="00A76FC0"/>
    <w:rsid w:val="00A770A5"/>
    <w:rsid w:val="00A772CA"/>
    <w:rsid w:val="00A772D9"/>
    <w:rsid w:val="00A7735F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336"/>
    <w:rsid w:val="00A82428"/>
    <w:rsid w:val="00A82665"/>
    <w:rsid w:val="00A82C8E"/>
    <w:rsid w:val="00A83009"/>
    <w:rsid w:val="00A830CA"/>
    <w:rsid w:val="00A83161"/>
    <w:rsid w:val="00A831F0"/>
    <w:rsid w:val="00A834EC"/>
    <w:rsid w:val="00A83521"/>
    <w:rsid w:val="00A839CC"/>
    <w:rsid w:val="00A83BF1"/>
    <w:rsid w:val="00A83C06"/>
    <w:rsid w:val="00A83F9B"/>
    <w:rsid w:val="00A84055"/>
    <w:rsid w:val="00A84298"/>
    <w:rsid w:val="00A84941"/>
    <w:rsid w:val="00A84A96"/>
    <w:rsid w:val="00A84BB1"/>
    <w:rsid w:val="00A84DB5"/>
    <w:rsid w:val="00A84E32"/>
    <w:rsid w:val="00A84FBA"/>
    <w:rsid w:val="00A8503E"/>
    <w:rsid w:val="00A85129"/>
    <w:rsid w:val="00A8513A"/>
    <w:rsid w:val="00A851D6"/>
    <w:rsid w:val="00A8523D"/>
    <w:rsid w:val="00A85240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CD"/>
    <w:rsid w:val="00A86DAB"/>
    <w:rsid w:val="00A86E4F"/>
    <w:rsid w:val="00A86E5B"/>
    <w:rsid w:val="00A86FEF"/>
    <w:rsid w:val="00A8729C"/>
    <w:rsid w:val="00A87347"/>
    <w:rsid w:val="00A87482"/>
    <w:rsid w:val="00A877C0"/>
    <w:rsid w:val="00A87C98"/>
    <w:rsid w:val="00A9034E"/>
    <w:rsid w:val="00A905F1"/>
    <w:rsid w:val="00A90897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B39"/>
    <w:rsid w:val="00A91F3E"/>
    <w:rsid w:val="00A9282C"/>
    <w:rsid w:val="00A92CDA"/>
    <w:rsid w:val="00A92CF8"/>
    <w:rsid w:val="00A92F82"/>
    <w:rsid w:val="00A930F9"/>
    <w:rsid w:val="00A934FE"/>
    <w:rsid w:val="00A93711"/>
    <w:rsid w:val="00A93715"/>
    <w:rsid w:val="00A9386A"/>
    <w:rsid w:val="00A9386B"/>
    <w:rsid w:val="00A9399B"/>
    <w:rsid w:val="00A939D3"/>
    <w:rsid w:val="00A93B72"/>
    <w:rsid w:val="00A93BDA"/>
    <w:rsid w:val="00A93C6B"/>
    <w:rsid w:val="00A93E41"/>
    <w:rsid w:val="00A93FC0"/>
    <w:rsid w:val="00A94246"/>
    <w:rsid w:val="00A94631"/>
    <w:rsid w:val="00A94675"/>
    <w:rsid w:val="00A946ED"/>
    <w:rsid w:val="00A94865"/>
    <w:rsid w:val="00A949AD"/>
    <w:rsid w:val="00A94A70"/>
    <w:rsid w:val="00A94CB2"/>
    <w:rsid w:val="00A94E9F"/>
    <w:rsid w:val="00A9505F"/>
    <w:rsid w:val="00A95262"/>
    <w:rsid w:val="00A9526D"/>
    <w:rsid w:val="00A95281"/>
    <w:rsid w:val="00A953AC"/>
    <w:rsid w:val="00A955B7"/>
    <w:rsid w:val="00A959B8"/>
    <w:rsid w:val="00A959D6"/>
    <w:rsid w:val="00A95A3E"/>
    <w:rsid w:val="00A95C29"/>
    <w:rsid w:val="00A95F2C"/>
    <w:rsid w:val="00A95F7A"/>
    <w:rsid w:val="00A95F85"/>
    <w:rsid w:val="00A95FCB"/>
    <w:rsid w:val="00A96058"/>
    <w:rsid w:val="00A96801"/>
    <w:rsid w:val="00A9692B"/>
    <w:rsid w:val="00A96BC0"/>
    <w:rsid w:val="00A96D56"/>
    <w:rsid w:val="00A96D7E"/>
    <w:rsid w:val="00A9710F"/>
    <w:rsid w:val="00A9727C"/>
    <w:rsid w:val="00A97666"/>
    <w:rsid w:val="00A9797D"/>
    <w:rsid w:val="00A97B8C"/>
    <w:rsid w:val="00A97E7B"/>
    <w:rsid w:val="00AA0003"/>
    <w:rsid w:val="00AA051D"/>
    <w:rsid w:val="00AA05E1"/>
    <w:rsid w:val="00AA08DE"/>
    <w:rsid w:val="00AA0B96"/>
    <w:rsid w:val="00AA109F"/>
    <w:rsid w:val="00AA1159"/>
    <w:rsid w:val="00AA116F"/>
    <w:rsid w:val="00AA1399"/>
    <w:rsid w:val="00AA1420"/>
    <w:rsid w:val="00AA158B"/>
    <w:rsid w:val="00AA1634"/>
    <w:rsid w:val="00AA1A05"/>
    <w:rsid w:val="00AA1D12"/>
    <w:rsid w:val="00AA1E67"/>
    <w:rsid w:val="00AA1ED6"/>
    <w:rsid w:val="00AA1EEC"/>
    <w:rsid w:val="00AA1FEE"/>
    <w:rsid w:val="00AA210C"/>
    <w:rsid w:val="00AA22CC"/>
    <w:rsid w:val="00AA23A2"/>
    <w:rsid w:val="00AA29F2"/>
    <w:rsid w:val="00AA2C35"/>
    <w:rsid w:val="00AA2CD8"/>
    <w:rsid w:val="00AA2D01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B4A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F8A"/>
    <w:rsid w:val="00AB3299"/>
    <w:rsid w:val="00AB3379"/>
    <w:rsid w:val="00AB33A4"/>
    <w:rsid w:val="00AB3418"/>
    <w:rsid w:val="00AB3491"/>
    <w:rsid w:val="00AB3D94"/>
    <w:rsid w:val="00AB3E16"/>
    <w:rsid w:val="00AB3E3E"/>
    <w:rsid w:val="00AB3ECF"/>
    <w:rsid w:val="00AB3F13"/>
    <w:rsid w:val="00AB4157"/>
    <w:rsid w:val="00AB42FF"/>
    <w:rsid w:val="00AB4EB6"/>
    <w:rsid w:val="00AB513E"/>
    <w:rsid w:val="00AB5350"/>
    <w:rsid w:val="00AB53BA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6917"/>
    <w:rsid w:val="00AB6FDE"/>
    <w:rsid w:val="00AB706E"/>
    <w:rsid w:val="00AB7134"/>
    <w:rsid w:val="00AB7431"/>
    <w:rsid w:val="00AB76D5"/>
    <w:rsid w:val="00AB7787"/>
    <w:rsid w:val="00AB78AC"/>
    <w:rsid w:val="00AB7CF0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C31"/>
    <w:rsid w:val="00AC1CF7"/>
    <w:rsid w:val="00AC2331"/>
    <w:rsid w:val="00AC26E1"/>
    <w:rsid w:val="00AC2A6B"/>
    <w:rsid w:val="00AC2D4E"/>
    <w:rsid w:val="00AC3084"/>
    <w:rsid w:val="00AC3431"/>
    <w:rsid w:val="00AC35E6"/>
    <w:rsid w:val="00AC38E9"/>
    <w:rsid w:val="00AC39B0"/>
    <w:rsid w:val="00AC3A7C"/>
    <w:rsid w:val="00AC3F30"/>
    <w:rsid w:val="00AC43D9"/>
    <w:rsid w:val="00AC45D6"/>
    <w:rsid w:val="00AC462D"/>
    <w:rsid w:val="00AC4645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C2D"/>
    <w:rsid w:val="00AC6D0A"/>
    <w:rsid w:val="00AC709A"/>
    <w:rsid w:val="00AC71E2"/>
    <w:rsid w:val="00AC764B"/>
    <w:rsid w:val="00AC7805"/>
    <w:rsid w:val="00AC789A"/>
    <w:rsid w:val="00AC78F7"/>
    <w:rsid w:val="00AC792B"/>
    <w:rsid w:val="00AC796A"/>
    <w:rsid w:val="00AC7A79"/>
    <w:rsid w:val="00AC7E16"/>
    <w:rsid w:val="00AD0405"/>
    <w:rsid w:val="00AD0A73"/>
    <w:rsid w:val="00AD11B6"/>
    <w:rsid w:val="00AD11C6"/>
    <w:rsid w:val="00AD12BD"/>
    <w:rsid w:val="00AD15F0"/>
    <w:rsid w:val="00AD163D"/>
    <w:rsid w:val="00AD199E"/>
    <w:rsid w:val="00AD1DFE"/>
    <w:rsid w:val="00AD1F06"/>
    <w:rsid w:val="00AD1F4E"/>
    <w:rsid w:val="00AD2574"/>
    <w:rsid w:val="00AD2579"/>
    <w:rsid w:val="00AD284F"/>
    <w:rsid w:val="00AD28FD"/>
    <w:rsid w:val="00AD292C"/>
    <w:rsid w:val="00AD2A2B"/>
    <w:rsid w:val="00AD2ACB"/>
    <w:rsid w:val="00AD2B01"/>
    <w:rsid w:val="00AD2BAD"/>
    <w:rsid w:val="00AD2CD8"/>
    <w:rsid w:val="00AD2D96"/>
    <w:rsid w:val="00AD2E54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3E91"/>
    <w:rsid w:val="00AD4207"/>
    <w:rsid w:val="00AD427D"/>
    <w:rsid w:val="00AD447A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C39"/>
    <w:rsid w:val="00AD5D8B"/>
    <w:rsid w:val="00AD5E0A"/>
    <w:rsid w:val="00AD5F16"/>
    <w:rsid w:val="00AD6015"/>
    <w:rsid w:val="00AD63BA"/>
    <w:rsid w:val="00AD6808"/>
    <w:rsid w:val="00AD698E"/>
    <w:rsid w:val="00AD6C7F"/>
    <w:rsid w:val="00AD6E10"/>
    <w:rsid w:val="00AD70C9"/>
    <w:rsid w:val="00AD732B"/>
    <w:rsid w:val="00AD7599"/>
    <w:rsid w:val="00AD75A6"/>
    <w:rsid w:val="00AD7920"/>
    <w:rsid w:val="00AD7927"/>
    <w:rsid w:val="00AD7984"/>
    <w:rsid w:val="00AD7F10"/>
    <w:rsid w:val="00AE08F3"/>
    <w:rsid w:val="00AE0D23"/>
    <w:rsid w:val="00AE0E9E"/>
    <w:rsid w:val="00AE1418"/>
    <w:rsid w:val="00AE14B7"/>
    <w:rsid w:val="00AE14CD"/>
    <w:rsid w:val="00AE1987"/>
    <w:rsid w:val="00AE1ED5"/>
    <w:rsid w:val="00AE2051"/>
    <w:rsid w:val="00AE2205"/>
    <w:rsid w:val="00AE232B"/>
    <w:rsid w:val="00AE2628"/>
    <w:rsid w:val="00AE27A4"/>
    <w:rsid w:val="00AE2BFE"/>
    <w:rsid w:val="00AE3004"/>
    <w:rsid w:val="00AE3062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FD"/>
    <w:rsid w:val="00AE59D4"/>
    <w:rsid w:val="00AE5B4E"/>
    <w:rsid w:val="00AE5D51"/>
    <w:rsid w:val="00AE5D9B"/>
    <w:rsid w:val="00AE5E95"/>
    <w:rsid w:val="00AE5EDA"/>
    <w:rsid w:val="00AE5F0D"/>
    <w:rsid w:val="00AE63FA"/>
    <w:rsid w:val="00AE6433"/>
    <w:rsid w:val="00AE646D"/>
    <w:rsid w:val="00AE6584"/>
    <w:rsid w:val="00AE69BD"/>
    <w:rsid w:val="00AE6D12"/>
    <w:rsid w:val="00AE6EEB"/>
    <w:rsid w:val="00AE70B1"/>
    <w:rsid w:val="00AE723D"/>
    <w:rsid w:val="00AE73F2"/>
    <w:rsid w:val="00AE75A9"/>
    <w:rsid w:val="00AE783E"/>
    <w:rsid w:val="00AE795E"/>
    <w:rsid w:val="00AE7992"/>
    <w:rsid w:val="00AE7D16"/>
    <w:rsid w:val="00AF0311"/>
    <w:rsid w:val="00AF07EE"/>
    <w:rsid w:val="00AF0801"/>
    <w:rsid w:val="00AF088D"/>
    <w:rsid w:val="00AF0BCA"/>
    <w:rsid w:val="00AF0D3A"/>
    <w:rsid w:val="00AF10D3"/>
    <w:rsid w:val="00AF115E"/>
    <w:rsid w:val="00AF1414"/>
    <w:rsid w:val="00AF1703"/>
    <w:rsid w:val="00AF1958"/>
    <w:rsid w:val="00AF1998"/>
    <w:rsid w:val="00AF1C43"/>
    <w:rsid w:val="00AF1CBC"/>
    <w:rsid w:val="00AF1FAC"/>
    <w:rsid w:val="00AF235A"/>
    <w:rsid w:val="00AF24EF"/>
    <w:rsid w:val="00AF2550"/>
    <w:rsid w:val="00AF27F2"/>
    <w:rsid w:val="00AF28B0"/>
    <w:rsid w:val="00AF2B1F"/>
    <w:rsid w:val="00AF2DED"/>
    <w:rsid w:val="00AF2E75"/>
    <w:rsid w:val="00AF2F32"/>
    <w:rsid w:val="00AF2FC6"/>
    <w:rsid w:val="00AF367F"/>
    <w:rsid w:val="00AF37AD"/>
    <w:rsid w:val="00AF395E"/>
    <w:rsid w:val="00AF3C80"/>
    <w:rsid w:val="00AF3C8C"/>
    <w:rsid w:val="00AF41FC"/>
    <w:rsid w:val="00AF43FE"/>
    <w:rsid w:val="00AF457C"/>
    <w:rsid w:val="00AF4648"/>
    <w:rsid w:val="00AF4B50"/>
    <w:rsid w:val="00AF4CA8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BCD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9C1"/>
    <w:rsid w:val="00AF7A91"/>
    <w:rsid w:val="00AF7B17"/>
    <w:rsid w:val="00AF7CDF"/>
    <w:rsid w:val="00AF7DAB"/>
    <w:rsid w:val="00AF7F09"/>
    <w:rsid w:val="00AF7F1D"/>
    <w:rsid w:val="00B00059"/>
    <w:rsid w:val="00B001F0"/>
    <w:rsid w:val="00B002BA"/>
    <w:rsid w:val="00B00306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A4C"/>
    <w:rsid w:val="00B02A4D"/>
    <w:rsid w:val="00B02BAB"/>
    <w:rsid w:val="00B02EB6"/>
    <w:rsid w:val="00B03101"/>
    <w:rsid w:val="00B032CE"/>
    <w:rsid w:val="00B033B4"/>
    <w:rsid w:val="00B03881"/>
    <w:rsid w:val="00B039CE"/>
    <w:rsid w:val="00B03A2E"/>
    <w:rsid w:val="00B03C9A"/>
    <w:rsid w:val="00B03CF7"/>
    <w:rsid w:val="00B03D26"/>
    <w:rsid w:val="00B03E54"/>
    <w:rsid w:val="00B042A6"/>
    <w:rsid w:val="00B048BD"/>
    <w:rsid w:val="00B0496C"/>
    <w:rsid w:val="00B04D33"/>
    <w:rsid w:val="00B04D36"/>
    <w:rsid w:val="00B04F11"/>
    <w:rsid w:val="00B050D5"/>
    <w:rsid w:val="00B053F5"/>
    <w:rsid w:val="00B054CE"/>
    <w:rsid w:val="00B05629"/>
    <w:rsid w:val="00B05688"/>
    <w:rsid w:val="00B0579D"/>
    <w:rsid w:val="00B05FD1"/>
    <w:rsid w:val="00B06163"/>
    <w:rsid w:val="00B063D7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5F8"/>
    <w:rsid w:val="00B1187A"/>
    <w:rsid w:val="00B11882"/>
    <w:rsid w:val="00B11E29"/>
    <w:rsid w:val="00B1219E"/>
    <w:rsid w:val="00B12287"/>
    <w:rsid w:val="00B1279C"/>
    <w:rsid w:val="00B12A59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F1F"/>
    <w:rsid w:val="00B14280"/>
    <w:rsid w:val="00B143F4"/>
    <w:rsid w:val="00B147CC"/>
    <w:rsid w:val="00B149ED"/>
    <w:rsid w:val="00B14C80"/>
    <w:rsid w:val="00B14CEF"/>
    <w:rsid w:val="00B14D86"/>
    <w:rsid w:val="00B14F0E"/>
    <w:rsid w:val="00B150B5"/>
    <w:rsid w:val="00B15141"/>
    <w:rsid w:val="00B151C6"/>
    <w:rsid w:val="00B1599E"/>
    <w:rsid w:val="00B15A0F"/>
    <w:rsid w:val="00B15D26"/>
    <w:rsid w:val="00B15D85"/>
    <w:rsid w:val="00B15DAB"/>
    <w:rsid w:val="00B15FAA"/>
    <w:rsid w:val="00B15FDB"/>
    <w:rsid w:val="00B16588"/>
    <w:rsid w:val="00B1667C"/>
    <w:rsid w:val="00B167A6"/>
    <w:rsid w:val="00B16B5F"/>
    <w:rsid w:val="00B16C5A"/>
    <w:rsid w:val="00B1736C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C35"/>
    <w:rsid w:val="00B20CFA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2"/>
    <w:rsid w:val="00B21EEE"/>
    <w:rsid w:val="00B2208F"/>
    <w:rsid w:val="00B2212A"/>
    <w:rsid w:val="00B22939"/>
    <w:rsid w:val="00B22BCF"/>
    <w:rsid w:val="00B22BEA"/>
    <w:rsid w:val="00B22ED9"/>
    <w:rsid w:val="00B23008"/>
    <w:rsid w:val="00B233A9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586"/>
    <w:rsid w:val="00B267CF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5C0"/>
    <w:rsid w:val="00B307C6"/>
    <w:rsid w:val="00B3094C"/>
    <w:rsid w:val="00B30A26"/>
    <w:rsid w:val="00B30B78"/>
    <w:rsid w:val="00B30F39"/>
    <w:rsid w:val="00B311CC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A07"/>
    <w:rsid w:val="00B32CE3"/>
    <w:rsid w:val="00B32EB2"/>
    <w:rsid w:val="00B32EC1"/>
    <w:rsid w:val="00B33595"/>
    <w:rsid w:val="00B3376D"/>
    <w:rsid w:val="00B33802"/>
    <w:rsid w:val="00B33913"/>
    <w:rsid w:val="00B3396B"/>
    <w:rsid w:val="00B33E44"/>
    <w:rsid w:val="00B33E88"/>
    <w:rsid w:val="00B34316"/>
    <w:rsid w:val="00B34642"/>
    <w:rsid w:val="00B34681"/>
    <w:rsid w:val="00B34856"/>
    <w:rsid w:val="00B34886"/>
    <w:rsid w:val="00B3488B"/>
    <w:rsid w:val="00B34E40"/>
    <w:rsid w:val="00B35035"/>
    <w:rsid w:val="00B3511C"/>
    <w:rsid w:val="00B35148"/>
    <w:rsid w:val="00B3539A"/>
    <w:rsid w:val="00B3542F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D5C"/>
    <w:rsid w:val="00B37121"/>
    <w:rsid w:val="00B37A61"/>
    <w:rsid w:val="00B37B62"/>
    <w:rsid w:val="00B37CF2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4BB"/>
    <w:rsid w:val="00B4279C"/>
    <w:rsid w:val="00B427E4"/>
    <w:rsid w:val="00B42879"/>
    <w:rsid w:val="00B42A2D"/>
    <w:rsid w:val="00B42A38"/>
    <w:rsid w:val="00B42B9A"/>
    <w:rsid w:val="00B430D3"/>
    <w:rsid w:val="00B4317F"/>
    <w:rsid w:val="00B431DD"/>
    <w:rsid w:val="00B432D4"/>
    <w:rsid w:val="00B4334D"/>
    <w:rsid w:val="00B437BD"/>
    <w:rsid w:val="00B43985"/>
    <w:rsid w:val="00B439FA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4CF"/>
    <w:rsid w:val="00B45515"/>
    <w:rsid w:val="00B4581A"/>
    <w:rsid w:val="00B458CF"/>
    <w:rsid w:val="00B45A61"/>
    <w:rsid w:val="00B45BCF"/>
    <w:rsid w:val="00B4622C"/>
    <w:rsid w:val="00B462D6"/>
    <w:rsid w:val="00B46544"/>
    <w:rsid w:val="00B4659E"/>
    <w:rsid w:val="00B46BBB"/>
    <w:rsid w:val="00B47137"/>
    <w:rsid w:val="00B4776B"/>
    <w:rsid w:val="00B47784"/>
    <w:rsid w:val="00B4783F"/>
    <w:rsid w:val="00B47A13"/>
    <w:rsid w:val="00B47CEF"/>
    <w:rsid w:val="00B50353"/>
    <w:rsid w:val="00B504F7"/>
    <w:rsid w:val="00B50CEE"/>
    <w:rsid w:val="00B50E38"/>
    <w:rsid w:val="00B511A4"/>
    <w:rsid w:val="00B51367"/>
    <w:rsid w:val="00B51420"/>
    <w:rsid w:val="00B514CD"/>
    <w:rsid w:val="00B51526"/>
    <w:rsid w:val="00B51550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4AA"/>
    <w:rsid w:val="00B554FD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9E9"/>
    <w:rsid w:val="00B56AE3"/>
    <w:rsid w:val="00B56CED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0EC4"/>
    <w:rsid w:val="00B60F45"/>
    <w:rsid w:val="00B61069"/>
    <w:rsid w:val="00B610F8"/>
    <w:rsid w:val="00B612BE"/>
    <w:rsid w:val="00B61407"/>
    <w:rsid w:val="00B61833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454"/>
    <w:rsid w:val="00B62A18"/>
    <w:rsid w:val="00B6326D"/>
    <w:rsid w:val="00B636D1"/>
    <w:rsid w:val="00B637C4"/>
    <w:rsid w:val="00B63870"/>
    <w:rsid w:val="00B63A35"/>
    <w:rsid w:val="00B63FCE"/>
    <w:rsid w:val="00B640AB"/>
    <w:rsid w:val="00B6415B"/>
    <w:rsid w:val="00B64212"/>
    <w:rsid w:val="00B64256"/>
    <w:rsid w:val="00B64398"/>
    <w:rsid w:val="00B64484"/>
    <w:rsid w:val="00B644E2"/>
    <w:rsid w:val="00B645EE"/>
    <w:rsid w:val="00B645F8"/>
    <w:rsid w:val="00B646A6"/>
    <w:rsid w:val="00B6497E"/>
    <w:rsid w:val="00B64D52"/>
    <w:rsid w:val="00B64DC2"/>
    <w:rsid w:val="00B652B0"/>
    <w:rsid w:val="00B65590"/>
    <w:rsid w:val="00B657B5"/>
    <w:rsid w:val="00B65A52"/>
    <w:rsid w:val="00B65A86"/>
    <w:rsid w:val="00B65C10"/>
    <w:rsid w:val="00B65D1C"/>
    <w:rsid w:val="00B65F96"/>
    <w:rsid w:val="00B66007"/>
    <w:rsid w:val="00B660D8"/>
    <w:rsid w:val="00B66258"/>
    <w:rsid w:val="00B66339"/>
    <w:rsid w:val="00B6638D"/>
    <w:rsid w:val="00B664EC"/>
    <w:rsid w:val="00B6650F"/>
    <w:rsid w:val="00B66801"/>
    <w:rsid w:val="00B66BE5"/>
    <w:rsid w:val="00B66D5F"/>
    <w:rsid w:val="00B672F4"/>
    <w:rsid w:val="00B676FE"/>
    <w:rsid w:val="00B67795"/>
    <w:rsid w:val="00B67889"/>
    <w:rsid w:val="00B6796C"/>
    <w:rsid w:val="00B67B2B"/>
    <w:rsid w:val="00B67E40"/>
    <w:rsid w:val="00B67F1A"/>
    <w:rsid w:val="00B70333"/>
    <w:rsid w:val="00B70392"/>
    <w:rsid w:val="00B703B9"/>
    <w:rsid w:val="00B7056C"/>
    <w:rsid w:val="00B70675"/>
    <w:rsid w:val="00B70719"/>
    <w:rsid w:val="00B70A49"/>
    <w:rsid w:val="00B70B9E"/>
    <w:rsid w:val="00B70EDB"/>
    <w:rsid w:val="00B71169"/>
    <w:rsid w:val="00B711B6"/>
    <w:rsid w:val="00B711D5"/>
    <w:rsid w:val="00B713A5"/>
    <w:rsid w:val="00B713D8"/>
    <w:rsid w:val="00B714E2"/>
    <w:rsid w:val="00B71574"/>
    <w:rsid w:val="00B7162A"/>
    <w:rsid w:val="00B71683"/>
    <w:rsid w:val="00B71A5D"/>
    <w:rsid w:val="00B71DE5"/>
    <w:rsid w:val="00B72056"/>
    <w:rsid w:val="00B72184"/>
    <w:rsid w:val="00B721F0"/>
    <w:rsid w:val="00B7254B"/>
    <w:rsid w:val="00B7273B"/>
    <w:rsid w:val="00B727B8"/>
    <w:rsid w:val="00B72EC3"/>
    <w:rsid w:val="00B73259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910"/>
    <w:rsid w:val="00B74A0D"/>
    <w:rsid w:val="00B74EC0"/>
    <w:rsid w:val="00B75103"/>
    <w:rsid w:val="00B75303"/>
    <w:rsid w:val="00B75667"/>
    <w:rsid w:val="00B759FB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D9B"/>
    <w:rsid w:val="00B80F5B"/>
    <w:rsid w:val="00B81578"/>
    <w:rsid w:val="00B815B5"/>
    <w:rsid w:val="00B81675"/>
    <w:rsid w:val="00B81684"/>
    <w:rsid w:val="00B81758"/>
    <w:rsid w:val="00B8178F"/>
    <w:rsid w:val="00B817F4"/>
    <w:rsid w:val="00B81BC4"/>
    <w:rsid w:val="00B81E16"/>
    <w:rsid w:val="00B81EE0"/>
    <w:rsid w:val="00B81FBB"/>
    <w:rsid w:val="00B81FEB"/>
    <w:rsid w:val="00B8206A"/>
    <w:rsid w:val="00B821AB"/>
    <w:rsid w:val="00B823CA"/>
    <w:rsid w:val="00B8245D"/>
    <w:rsid w:val="00B82640"/>
    <w:rsid w:val="00B82C6D"/>
    <w:rsid w:val="00B82F4C"/>
    <w:rsid w:val="00B830F7"/>
    <w:rsid w:val="00B8321E"/>
    <w:rsid w:val="00B83351"/>
    <w:rsid w:val="00B83962"/>
    <w:rsid w:val="00B83AC3"/>
    <w:rsid w:val="00B83DF6"/>
    <w:rsid w:val="00B83EC6"/>
    <w:rsid w:val="00B8408E"/>
    <w:rsid w:val="00B848A5"/>
    <w:rsid w:val="00B84B57"/>
    <w:rsid w:val="00B84BE8"/>
    <w:rsid w:val="00B853F0"/>
    <w:rsid w:val="00B8564B"/>
    <w:rsid w:val="00B8569C"/>
    <w:rsid w:val="00B85740"/>
    <w:rsid w:val="00B85A74"/>
    <w:rsid w:val="00B85BFF"/>
    <w:rsid w:val="00B85C34"/>
    <w:rsid w:val="00B85E03"/>
    <w:rsid w:val="00B85F67"/>
    <w:rsid w:val="00B862F5"/>
    <w:rsid w:val="00B863EC"/>
    <w:rsid w:val="00B86557"/>
    <w:rsid w:val="00B86691"/>
    <w:rsid w:val="00B86734"/>
    <w:rsid w:val="00B8692C"/>
    <w:rsid w:val="00B86A4F"/>
    <w:rsid w:val="00B86A94"/>
    <w:rsid w:val="00B86BDC"/>
    <w:rsid w:val="00B86EBE"/>
    <w:rsid w:val="00B87401"/>
    <w:rsid w:val="00B874FB"/>
    <w:rsid w:val="00B8769E"/>
    <w:rsid w:val="00B876D1"/>
    <w:rsid w:val="00B87756"/>
    <w:rsid w:val="00B87855"/>
    <w:rsid w:val="00B90134"/>
    <w:rsid w:val="00B901BA"/>
    <w:rsid w:val="00B9030B"/>
    <w:rsid w:val="00B9074A"/>
    <w:rsid w:val="00B90C3C"/>
    <w:rsid w:val="00B90CAB"/>
    <w:rsid w:val="00B90DC8"/>
    <w:rsid w:val="00B91004"/>
    <w:rsid w:val="00B91259"/>
    <w:rsid w:val="00B9134E"/>
    <w:rsid w:val="00B91356"/>
    <w:rsid w:val="00B91541"/>
    <w:rsid w:val="00B919CC"/>
    <w:rsid w:val="00B91C6F"/>
    <w:rsid w:val="00B91C8B"/>
    <w:rsid w:val="00B91D4C"/>
    <w:rsid w:val="00B91E0F"/>
    <w:rsid w:val="00B922DA"/>
    <w:rsid w:val="00B9230D"/>
    <w:rsid w:val="00B926E0"/>
    <w:rsid w:val="00B9289C"/>
    <w:rsid w:val="00B928B6"/>
    <w:rsid w:val="00B928D8"/>
    <w:rsid w:val="00B931E9"/>
    <w:rsid w:val="00B932C7"/>
    <w:rsid w:val="00B932DA"/>
    <w:rsid w:val="00B9332D"/>
    <w:rsid w:val="00B93417"/>
    <w:rsid w:val="00B93994"/>
    <w:rsid w:val="00B93A34"/>
    <w:rsid w:val="00B93B55"/>
    <w:rsid w:val="00B93C36"/>
    <w:rsid w:val="00B93CC9"/>
    <w:rsid w:val="00B93D3D"/>
    <w:rsid w:val="00B93DCA"/>
    <w:rsid w:val="00B94054"/>
    <w:rsid w:val="00B94078"/>
    <w:rsid w:val="00B94253"/>
    <w:rsid w:val="00B9436E"/>
    <w:rsid w:val="00B9446C"/>
    <w:rsid w:val="00B945A6"/>
    <w:rsid w:val="00B94B33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6058"/>
    <w:rsid w:val="00B96074"/>
    <w:rsid w:val="00B96228"/>
    <w:rsid w:val="00B9624C"/>
    <w:rsid w:val="00B962D6"/>
    <w:rsid w:val="00B96313"/>
    <w:rsid w:val="00B964A9"/>
    <w:rsid w:val="00B964DB"/>
    <w:rsid w:val="00B96ABF"/>
    <w:rsid w:val="00B96CBF"/>
    <w:rsid w:val="00B96CF0"/>
    <w:rsid w:val="00B96DA2"/>
    <w:rsid w:val="00B973D0"/>
    <w:rsid w:val="00B973DD"/>
    <w:rsid w:val="00B9770D"/>
    <w:rsid w:val="00B97726"/>
    <w:rsid w:val="00B977E6"/>
    <w:rsid w:val="00B97924"/>
    <w:rsid w:val="00B97A23"/>
    <w:rsid w:val="00B97AE6"/>
    <w:rsid w:val="00B97B85"/>
    <w:rsid w:val="00B97C3D"/>
    <w:rsid w:val="00B97C80"/>
    <w:rsid w:val="00B97D66"/>
    <w:rsid w:val="00B97F04"/>
    <w:rsid w:val="00BA03F8"/>
    <w:rsid w:val="00BA04DF"/>
    <w:rsid w:val="00BA067F"/>
    <w:rsid w:val="00BA0B66"/>
    <w:rsid w:val="00BA0D15"/>
    <w:rsid w:val="00BA106C"/>
    <w:rsid w:val="00BA1143"/>
    <w:rsid w:val="00BA13E0"/>
    <w:rsid w:val="00BA13E5"/>
    <w:rsid w:val="00BA14E7"/>
    <w:rsid w:val="00BA17C4"/>
    <w:rsid w:val="00BA1B3B"/>
    <w:rsid w:val="00BA1C20"/>
    <w:rsid w:val="00BA1E9D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58C"/>
    <w:rsid w:val="00BA3974"/>
    <w:rsid w:val="00BA3A77"/>
    <w:rsid w:val="00BA3AA6"/>
    <w:rsid w:val="00BA3C37"/>
    <w:rsid w:val="00BA3CC9"/>
    <w:rsid w:val="00BA3F29"/>
    <w:rsid w:val="00BA3F36"/>
    <w:rsid w:val="00BA4016"/>
    <w:rsid w:val="00BA40BE"/>
    <w:rsid w:val="00BA42F5"/>
    <w:rsid w:val="00BA465E"/>
    <w:rsid w:val="00BA48D3"/>
    <w:rsid w:val="00BA48E0"/>
    <w:rsid w:val="00BA4C09"/>
    <w:rsid w:val="00BA4E7F"/>
    <w:rsid w:val="00BA5181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E3"/>
    <w:rsid w:val="00BA6CFD"/>
    <w:rsid w:val="00BA6E73"/>
    <w:rsid w:val="00BA71D0"/>
    <w:rsid w:val="00BA725F"/>
    <w:rsid w:val="00BA7423"/>
    <w:rsid w:val="00BA742E"/>
    <w:rsid w:val="00BA7541"/>
    <w:rsid w:val="00BA7688"/>
    <w:rsid w:val="00BA78E9"/>
    <w:rsid w:val="00BA7947"/>
    <w:rsid w:val="00BA7C2A"/>
    <w:rsid w:val="00BA7EB0"/>
    <w:rsid w:val="00BB0015"/>
    <w:rsid w:val="00BB01DB"/>
    <w:rsid w:val="00BB0337"/>
    <w:rsid w:val="00BB0528"/>
    <w:rsid w:val="00BB0681"/>
    <w:rsid w:val="00BB070E"/>
    <w:rsid w:val="00BB0806"/>
    <w:rsid w:val="00BB0B3E"/>
    <w:rsid w:val="00BB0D75"/>
    <w:rsid w:val="00BB0E35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AE0"/>
    <w:rsid w:val="00BB4B18"/>
    <w:rsid w:val="00BB4B52"/>
    <w:rsid w:val="00BB4CA1"/>
    <w:rsid w:val="00BB5321"/>
    <w:rsid w:val="00BB5415"/>
    <w:rsid w:val="00BB56F2"/>
    <w:rsid w:val="00BB56F3"/>
    <w:rsid w:val="00BB5791"/>
    <w:rsid w:val="00BB5BF1"/>
    <w:rsid w:val="00BB5F47"/>
    <w:rsid w:val="00BB602A"/>
    <w:rsid w:val="00BB619D"/>
    <w:rsid w:val="00BB61DC"/>
    <w:rsid w:val="00BB6431"/>
    <w:rsid w:val="00BB6472"/>
    <w:rsid w:val="00BB6854"/>
    <w:rsid w:val="00BB6A65"/>
    <w:rsid w:val="00BB6C81"/>
    <w:rsid w:val="00BB71EC"/>
    <w:rsid w:val="00BB723D"/>
    <w:rsid w:val="00BB724B"/>
    <w:rsid w:val="00BB7314"/>
    <w:rsid w:val="00BB755D"/>
    <w:rsid w:val="00BB7634"/>
    <w:rsid w:val="00BB7C27"/>
    <w:rsid w:val="00BB7D4C"/>
    <w:rsid w:val="00BC0879"/>
    <w:rsid w:val="00BC0881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0F5"/>
    <w:rsid w:val="00BC321B"/>
    <w:rsid w:val="00BC344E"/>
    <w:rsid w:val="00BC3542"/>
    <w:rsid w:val="00BC362A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CD"/>
    <w:rsid w:val="00BC4AE8"/>
    <w:rsid w:val="00BC4B84"/>
    <w:rsid w:val="00BC50B5"/>
    <w:rsid w:val="00BC53A5"/>
    <w:rsid w:val="00BC5439"/>
    <w:rsid w:val="00BC5B44"/>
    <w:rsid w:val="00BC5CC8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1E49"/>
    <w:rsid w:val="00BD238C"/>
    <w:rsid w:val="00BD25FA"/>
    <w:rsid w:val="00BD2A08"/>
    <w:rsid w:val="00BD2A7B"/>
    <w:rsid w:val="00BD2E3B"/>
    <w:rsid w:val="00BD2F55"/>
    <w:rsid w:val="00BD3837"/>
    <w:rsid w:val="00BD386B"/>
    <w:rsid w:val="00BD38BF"/>
    <w:rsid w:val="00BD3903"/>
    <w:rsid w:val="00BD3B74"/>
    <w:rsid w:val="00BD3C69"/>
    <w:rsid w:val="00BD3D0D"/>
    <w:rsid w:val="00BD3D7A"/>
    <w:rsid w:val="00BD3F75"/>
    <w:rsid w:val="00BD407E"/>
    <w:rsid w:val="00BD4159"/>
    <w:rsid w:val="00BD47C1"/>
    <w:rsid w:val="00BD48A5"/>
    <w:rsid w:val="00BD4C74"/>
    <w:rsid w:val="00BD4E11"/>
    <w:rsid w:val="00BD50AA"/>
    <w:rsid w:val="00BD51D9"/>
    <w:rsid w:val="00BD57AC"/>
    <w:rsid w:val="00BD594D"/>
    <w:rsid w:val="00BD5A26"/>
    <w:rsid w:val="00BD5C22"/>
    <w:rsid w:val="00BD5D52"/>
    <w:rsid w:val="00BD5FA4"/>
    <w:rsid w:val="00BD61B0"/>
    <w:rsid w:val="00BD61BD"/>
    <w:rsid w:val="00BD6509"/>
    <w:rsid w:val="00BD67BF"/>
    <w:rsid w:val="00BD689C"/>
    <w:rsid w:val="00BD6A22"/>
    <w:rsid w:val="00BD6D50"/>
    <w:rsid w:val="00BD6D70"/>
    <w:rsid w:val="00BD6D79"/>
    <w:rsid w:val="00BD6E7E"/>
    <w:rsid w:val="00BD6E86"/>
    <w:rsid w:val="00BD6FE7"/>
    <w:rsid w:val="00BD70EF"/>
    <w:rsid w:val="00BD73E5"/>
    <w:rsid w:val="00BD76AE"/>
    <w:rsid w:val="00BD7A82"/>
    <w:rsid w:val="00BD7F9E"/>
    <w:rsid w:val="00BE0111"/>
    <w:rsid w:val="00BE06A9"/>
    <w:rsid w:val="00BE06F0"/>
    <w:rsid w:val="00BE072F"/>
    <w:rsid w:val="00BE0EAB"/>
    <w:rsid w:val="00BE0FC4"/>
    <w:rsid w:val="00BE12E9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A"/>
    <w:rsid w:val="00BE2A8F"/>
    <w:rsid w:val="00BE2B9F"/>
    <w:rsid w:val="00BE312F"/>
    <w:rsid w:val="00BE3241"/>
    <w:rsid w:val="00BE35FD"/>
    <w:rsid w:val="00BE38EB"/>
    <w:rsid w:val="00BE399E"/>
    <w:rsid w:val="00BE39FB"/>
    <w:rsid w:val="00BE3A8E"/>
    <w:rsid w:val="00BE3D6D"/>
    <w:rsid w:val="00BE3EA0"/>
    <w:rsid w:val="00BE3F08"/>
    <w:rsid w:val="00BE3F94"/>
    <w:rsid w:val="00BE403F"/>
    <w:rsid w:val="00BE475F"/>
    <w:rsid w:val="00BE47A3"/>
    <w:rsid w:val="00BE4E41"/>
    <w:rsid w:val="00BE5519"/>
    <w:rsid w:val="00BE5572"/>
    <w:rsid w:val="00BE57B1"/>
    <w:rsid w:val="00BE5813"/>
    <w:rsid w:val="00BE61F1"/>
    <w:rsid w:val="00BE6468"/>
    <w:rsid w:val="00BE65B3"/>
    <w:rsid w:val="00BE65D0"/>
    <w:rsid w:val="00BE6A81"/>
    <w:rsid w:val="00BE6ABD"/>
    <w:rsid w:val="00BE6B89"/>
    <w:rsid w:val="00BE6C01"/>
    <w:rsid w:val="00BE6E91"/>
    <w:rsid w:val="00BE6F47"/>
    <w:rsid w:val="00BE6FE1"/>
    <w:rsid w:val="00BE71B4"/>
    <w:rsid w:val="00BE739D"/>
    <w:rsid w:val="00BE741A"/>
    <w:rsid w:val="00BE7973"/>
    <w:rsid w:val="00BE7B27"/>
    <w:rsid w:val="00BE7BB9"/>
    <w:rsid w:val="00BE7BDC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410"/>
    <w:rsid w:val="00BF178F"/>
    <w:rsid w:val="00BF184C"/>
    <w:rsid w:val="00BF1BDA"/>
    <w:rsid w:val="00BF1C1D"/>
    <w:rsid w:val="00BF1EB6"/>
    <w:rsid w:val="00BF2099"/>
    <w:rsid w:val="00BF220D"/>
    <w:rsid w:val="00BF22D1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6F1"/>
    <w:rsid w:val="00BF47FC"/>
    <w:rsid w:val="00BF4842"/>
    <w:rsid w:val="00BF4B69"/>
    <w:rsid w:val="00BF4E32"/>
    <w:rsid w:val="00BF51EA"/>
    <w:rsid w:val="00BF540C"/>
    <w:rsid w:val="00BF56A8"/>
    <w:rsid w:val="00BF58CC"/>
    <w:rsid w:val="00BF594A"/>
    <w:rsid w:val="00BF5C58"/>
    <w:rsid w:val="00BF5E0E"/>
    <w:rsid w:val="00BF606E"/>
    <w:rsid w:val="00BF60E3"/>
    <w:rsid w:val="00BF663A"/>
    <w:rsid w:val="00BF68E0"/>
    <w:rsid w:val="00BF69CF"/>
    <w:rsid w:val="00BF6C19"/>
    <w:rsid w:val="00BF6E2B"/>
    <w:rsid w:val="00BF6E2E"/>
    <w:rsid w:val="00BF6FBF"/>
    <w:rsid w:val="00BF6FE7"/>
    <w:rsid w:val="00BF70A1"/>
    <w:rsid w:val="00BF70F8"/>
    <w:rsid w:val="00BF749E"/>
    <w:rsid w:val="00BF7D39"/>
    <w:rsid w:val="00BF7D43"/>
    <w:rsid w:val="00C000BB"/>
    <w:rsid w:val="00C00568"/>
    <w:rsid w:val="00C00800"/>
    <w:rsid w:val="00C00A16"/>
    <w:rsid w:val="00C00B65"/>
    <w:rsid w:val="00C00F1A"/>
    <w:rsid w:val="00C01063"/>
    <w:rsid w:val="00C010F5"/>
    <w:rsid w:val="00C0150C"/>
    <w:rsid w:val="00C01799"/>
    <w:rsid w:val="00C01835"/>
    <w:rsid w:val="00C01AD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0E8"/>
    <w:rsid w:val="00C0332A"/>
    <w:rsid w:val="00C035F4"/>
    <w:rsid w:val="00C03665"/>
    <w:rsid w:val="00C039B6"/>
    <w:rsid w:val="00C03AB0"/>
    <w:rsid w:val="00C03B7B"/>
    <w:rsid w:val="00C03FA5"/>
    <w:rsid w:val="00C03FD9"/>
    <w:rsid w:val="00C0420B"/>
    <w:rsid w:val="00C04283"/>
    <w:rsid w:val="00C04322"/>
    <w:rsid w:val="00C047A6"/>
    <w:rsid w:val="00C04945"/>
    <w:rsid w:val="00C04C77"/>
    <w:rsid w:val="00C0501B"/>
    <w:rsid w:val="00C0510D"/>
    <w:rsid w:val="00C0526F"/>
    <w:rsid w:val="00C05411"/>
    <w:rsid w:val="00C057B8"/>
    <w:rsid w:val="00C057E0"/>
    <w:rsid w:val="00C05863"/>
    <w:rsid w:val="00C05C20"/>
    <w:rsid w:val="00C05D27"/>
    <w:rsid w:val="00C05FC9"/>
    <w:rsid w:val="00C06066"/>
    <w:rsid w:val="00C0625E"/>
    <w:rsid w:val="00C063A6"/>
    <w:rsid w:val="00C06478"/>
    <w:rsid w:val="00C0648A"/>
    <w:rsid w:val="00C06626"/>
    <w:rsid w:val="00C067A4"/>
    <w:rsid w:val="00C06ABD"/>
    <w:rsid w:val="00C06B20"/>
    <w:rsid w:val="00C06BE9"/>
    <w:rsid w:val="00C06D01"/>
    <w:rsid w:val="00C072AE"/>
    <w:rsid w:val="00C0774F"/>
    <w:rsid w:val="00C078C6"/>
    <w:rsid w:val="00C07A6C"/>
    <w:rsid w:val="00C07AE3"/>
    <w:rsid w:val="00C07AE4"/>
    <w:rsid w:val="00C07B9F"/>
    <w:rsid w:val="00C07D14"/>
    <w:rsid w:val="00C07D3E"/>
    <w:rsid w:val="00C07FCC"/>
    <w:rsid w:val="00C100A1"/>
    <w:rsid w:val="00C10599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D15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5"/>
    <w:rsid w:val="00C14907"/>
    <w:rsid w:val="00C14DBB"/>
    <w:rsid w:val="00C14E9E"/>
    <w:rsid w:val="00C15135"/>
    <w:rsid w:val="00C159ED"/>
    <w:rsid w:val="00C15BFC"/>
    <w:rsid w:val="00C15DDD"/>
    <w:rsid w:val="00C16039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D6C"/>
    <w:rsid w:val="00C21EB6"/>
    <w:rsid w:val="00C21F78"/>
    <w:rsid w:val="00C22244"/>
    <w:rsid w:val="00C222CD"/>
    <w:rsid w:val="00C222CF"/>
    <w:rsid w:val="00C2247D"/>
    <w:rsid w:val="00C22928"/>
    <w:rsid w:val="00C22B7A"/>
    <w:rsid w:val="00C22F5A"/>
    <w:rsid w:val="00C232DD"/>
    <w:rsid w:val="00C2331D"/>
    <w:rsid w:val="00C233C6"/>
    <w:rsid w:val="00C233DC"/>
    <w:rsid w:val="00C23469"/>
    <w:rsid w:val="00C23965"/>
    <w:rsid w:val="00C23E60"/>
    <w:rsid w:val="00C2423A"/>
    <w:rsid w:val="00C2457D"/>
    <w:rsid w:val="00C24967"/>
    <w:rsid w:val="00C24C25"/>
    <w:rsid w:val="00C24CA2"/>
    <w:rsid w:val="00C24EE5"/>
    <w:rsid w:val="00C24F74"/>
    <w:rsid w:val="00C250CF"/>
    <w:rsid w:val="00C25433"/>
    <w:rsid w:val="00C2544D"/>
    <w:rsid w:val="00C25745"/>
    <w:rsid w:val="00C259E0"/>
    <w:rsid w:val="00C25BFA"/>
    <w:rsid w:val="00C25C00"/>
    <w:rsid w:val="00C25D3A"/>
    <w:rsid w:val="00C25D52"/>
    <w:rsid w:val="00C261C5"/>
    <w:rsid w:val="00C263AE"/>
    <w:rsid w:val="00C2660C"/>
    <w:rsid w:val="00C26871"/>
    <w:rsid w:val="00C2695A"/>
    <w:rsid w:val="00C26998"/>
    <w:rsid w:val="00C270DB"/>
    <w:rsid w:val="00C27258"/>
    <w:rsid w:val="00C274BE"/>
    <w:rsid w:val="00C275CD"/>
    <w:rsid w:val="00C27B2F"/>
    <w:rsid w:val="00C27D6D"/>
    <w:rsid w:val="00C27F39"/>
    <w:rsid w:val="00C300E5"/>
    <w:rsid w:val="00C301C0"/>
    <w:rsid w:val="00C304DC"/>
    <w:rsid w:val="00C307CD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4DF"/>
    <w:rsid w:val="00C31720"/>
    <w:rsid w:val="00C3175A"/>
    <w:rsid w:val="00C319A2"/>
    <w:rsid w:val="00C31AD1"/>
    <w:rsid w:val="00C31C75"/>
    <w:rsid w:val="00C3208A"/>
    <w:rsid w:val="00C3235E"/>
    <w:rsid w:val="00C32417"/>
    <w:rsid w:val="00C324F0"/>
    <w:rsid w:val="00C326A7"/>
    <w:rsid w:val="00C32773"/>
    <w:rsid w:val="00C32BB7"/>
    <w:rsid w:val="00C32C42"/>
    <w:rsid w:val="00C32E21"/>
    <w:rsid w:val="00C33105"/>
    <w:rsid w:val="00C33577"/>
    <w:rsid w:val="00C339DE"/>
    <w:rsid w:val="00C33AA7"/>
    <w:rsid w:val="00C33DCE"/>
    <w:rsid w:val="00C33F0B"/>
    <w:rsid w:val="00C34333"/>
    <w:rsid w:val="00C3462F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857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36"/>
    <w:rsid w:val="00C3796E"/>
    <w:rsid w:val="00C37F07"/>
    <w:rsid w:val="00C37F85"/>
    <w:rsid w:val="00C37F8D"/>
    <w:rsid w:val="00C40039"/>
    <w:rsid w:val="00C40174"/>
    <w:rsid w:val="00C4018E"/>
    <w:rsid w:val="00C4027D"/>
    <w:rsid w:val="00C40448"/>
    <w:rsid w:val="00C404D5"/>
    <w:rsid w:val="00C40547"/>
    <w:rsid w:val="00C4076E"/>
    <w:rsid w:val="00C408B4"/>
    <w:rsid w:val="00C40B7D"/>
    <w:rsid w:val="00C40BDE"/>
    <w:rsid w:val="00C40D39"/>
    <w:rsid w:val="00C40FC4"/>
    <w:rsid w:val="00C41492"/>
    <w:rsid w:val="00C414D8"/>
    <w:rsid w:val="00C41905"/>
    <w:rsid w:val="00C41A39"/>
    <w:rsid w:val="00C41CCF"/>
    <w:rsid w:val="00C42130"/>
    <w:rsid w:val="00C4255C"/>
    <w:rsid w:val="00C42784"/>
    <w:rsid w:val="00C42827"/>
    <w:rsid w:val="00C428B9"/>
    <w:rsid w:val="00C429E1"/>
    <w:rsid w:val="00C42EDF"/>
    <w:rsid w:val="00C4378C"/>
    <w:rsid w:val="00C437F2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4FC5"/>
    <w:rsid w:val="00C457FB"/>
    <w:rsid w:val="00C45A9C"/>
    <w:rsid w:val="00C45AE2"/>
    <w:rsid w:val="00C45E7B"/>
    <w:rsid w:val="00C464CD"/>
    <w:rsid w:val="00C46B53"/>
    <w:rsid w:val="00C470AA"/>
    <w:rsid w:val="00C474AB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0D"/>
    <w:rsid w:val="00C5183C"/>
    <w:rsid w:val="00C518A0"/>
    <w:rsid w:val="00C51D11"/>
    <w:rsid w:val="00C52091"/>
    <w:rsid w:val="00C5257E"/>
    <w:rsid w:val="00C52C37"/>
    <w:rsid w:val="00C52D62"/>
    <w:rsid w:val="00C531B4"/>
    <w:rsid w:val="00C532F9"/>
    <w:rsid w:val="00C53376"/>
    <w:rsid w:val="00C535C1"/>
    <w:rsid w:val="00C5382F"/>
    <w:rsid w:val="00C53E22"/>
    <w:rsid w:val="00C5463F"/>
    <w:rsid w:val="00C5490D"/>
    <w:rsid w:val="00C54B97"/>
    <w:rsid w:val="00C54C38"/>
    <w:rsid w:val="00C54C62"/>
    <w:rsid w:val="00C54E69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825"/>
    <w:rsid w:val="00C56918"/>
    <w:rsid w:val="00C569CA"/>
    <w:rsid w:val="00C56B50"/>
    <w:rsid w:val="00C56FD8"/>
    <w:rsid w:val="00C56FDB"/>
    <w:rsid w:val="00C5703A"/>
    <w:rsid w:val="00C5707E"/>
    <w:rsid w:val="00C572AE"/>
    <w:rsid w:val="00C578F9"/>
    <w:rsid w:val="00C57C32"/>
    <w:rsid w:val="00C57CC6"/>
    <w:rsid w:val="00C57EBF"/>
    <w:rsid w:val="00C601EB"/>
    <w:rsid w:val="00C60911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2027"/>
    <w:rsid w:val="00C62163"/>
    <w:rsid w:val="00C62997"/>
    <w:rsid w:val="00C62BD0"/>
    <w:rsid w:val="00C62BE7"/>
    <w:rsid w:val="00C62C31"/>
    <w:rsid w:val="00C62DEF"/>
    <w:rsid w:val="00C633AB"/>
    <w:rsid w:val="00C6343A"/>
    <w:rsid w:val="00C63831"/>
    <w:rsid w:val="00C63958"/>
    <w:rsid w:val="00C63A8E"/>
    <w:rsid w:val="00C63C82"/>
    <w:rsid w:val="00C63C98"/>
    <w:rsid w:val="00C63F16"/>
    <w:rsid w:val="00C64043"/>
    <w:rsid w:val="00C64083"/>
    <w:rsid w:val="00C64334"/>
    <w:rsid w:val="00C64376"/>
    <w:rsid w:val="00C645BF"/>
    <w:rsid w:val="00C64626"/>
    <w:rsid w:val="00C647AD"/>
    <w:rsid w:val="00C64849"/>
    <w:rsid w:val="00C64912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97"/>
    <w:rsid w:val="00C67C57"/>
    <w:rsid w:val="00C70259"/>
    <w:rsid w:val="00C7040D"/>
    <w:rsid w:val="00C707B7"/>
    <w:rsid w:val="00C70A67"/>
    <w:rsid w:val="00C70B8C"/>
    <w:rsid w:val="00C71133"/>
    <w:rsid w:val="00C71468"/>
    <w:rsid w:val="00C717BD"/>
    <w:rsid w:val="00C719DE"/>
    <w:rsid w:val="00C71A94"/>
    <w:rsid w:val="00C71B7F"/>
    <w:rsid w:val="00C71E82"/>
    <w:rsid w:val="00C71F29"/>
    <w:rsid w:val="00C720A3"/>
    <w:rsid w:val="00C723AF"/>
    <w:rsid w:val="00C72777"/>
    <w:rsid w:val="00C72999"/>
    <w:rsid w:val="00C72B18"/>
    <w:rsid w:val="00C72BD1"/>
    <w:rsid w:val="00C72E60"/>
    <w:rsid w:val="00C72EF5"/>
    <w:rsid w:val="00C732C5"/>
    <w:rsid w:val="00C734D6"/>
    <w:rsid w:val="00C7357D"/>
    <w:rsid w:val="00C7369B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4F1E"/>
    <w:rsid w:val="00C75001"/>
    <w:rsid w:val="00C75004"/>
    <w:rsid w:val="00C75385"/>
    <w:rsid w:val="00C755E8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45D"/>
    <w:rsid w:val="00C774C7"/>
    <w:rsid w:val="00C77784"/>
    <w:rsid w:val="00C777B9"/>
    <w:rsid w:val="00C7799E"/>
    <w:rsid w:val="00C77A04"/>
    <w:rsid w:val="00C77C85"/>
    <w:rsid w:val="00C77DF7"/>
    <w:rsid w:val="00C77F7C"/>
    <w:rsid w:val="00C80238"/>
    <w:rsid w:val="00C80547"/>
    <w:rsid w:val="00C80CE2"/>
    <w:rsid w:val="00C81497"/>
    <w:rsid w:val="00C815FF"/>
    <w:rsid w:val="00C81601"/>
    <w:rsid w:val="00C817A9"/>
    <w:rsid w:val="00C8198E"/>
    <w:rsid w:val="00C81B30"/>
    <w:rsid w:val="00C81FE2"/>
    <w:rsid w:val="00C82387"/>
    <w:rsid w:val="00C825AF"/>
    <w:rsid w:val="00C8264D"/>
    <w:rsid w:val="00C8267A"/>
    <w:rsid w:val="00C82A17"/>
    <w:rsid w:val="00C82A94"/>
    <w:rsid w:val="00C82B8F"/>
    <w:rsid w:val="00C82CEB"/>
    <w:rsid w:val="00C82DC2"/>
    <w:rsid w:val="00C831ED"/>
    <w:rsid w:val="00C83BBE"/>
    <w:rsid w:val="00C83BED"/>
    <w:rsid w:val="00C83E16"/>
    <w:rsid w:val="00C84186"/>
    <w:rsid w:val="00C84397"/>
    <w:rsid w:val="00C848FA"/>
    <w:rsid w:val="00C84A52"/>
    <w:rsid w:val="00C84D8A"/>
    <w:rsid w:val="00C850BB"/>
    <w:rsid w:val="00C85215"/>
    <w:rsid w:val="00C85284"/>
    <w:rsid w:val="00C8534D"/>
    <w:rsid w:val="00C8561F"/>
    <w:rsid w:val="00C85738"/>
    <w:rsid w:val="00C8576D"/>
    <w:rsid w:val="00C8591D"/>
    <w:rsid w:val="00C85E17"/>
    <w:rsid w:val="00C86028"/>
    <w:rsid w:val="00C860A8"/>
    <w:rsid w:val="00C8624E"/>
    <w:rsid w:val="00C86379"/>
    <w:rsid w:val="00C86486"/>
    <w:rsid w:val="00C864C3"/>
    <w:rsid w:val="00C864DB"/>
    <w:rsid w:val="00C8659F"/>
    <w:rsid w:val="00C869C9"/>
    <w:rsid w:val="00C86A4F"/>
    <w:rsid w:val="00C86E1D"/>
    <w:rsid w:val="00C86EA8"/>
    <w:rsid w:val="00C86F6F"/>
    <w:rsid w:val="00C870F0"/>
    <w:rsid w:val="00C87325"/>
    <w:rsid w:val="00C874E1"/>
    <w:rsid w:val="00C8781D"/>
    <w:rsid w:val="00C87A2F"/>
    <w:rsid w:val="00C87BF9"/>
    <w:rsid w:val="00C87F71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2FB7"/>
    <w:rsid w:val="00C93015"/>
    <w:rsid w:val="00C9318C"/>
    <w:rsid w:val="00C931BA"/>
    <w:rsid w:val="00C93297"/>
    <w:rsid w:val="00C933B5"/>
    <w:rsid w:val="00C93C92"/>
    <w:rsid w:val="00C9401D"/>
    <w:rsid w:val="00C9409D"/>
    <w:rsid w:val="00C942F5"/>
    <w:rsid w:val="00C945EC"/>
    <w:rsid w:val="00C946BD"/>
    <w:rsid w:val="00C94C60"/>
    <w:rsid w:val="00C94C81"/>
    <w:rsid w:val="00C94E45"/>
    <w:rsid w:val="00C95300"/>
    <w:rsid w:val="00C95548"/>
    <w:rsid w:val="00C95730"/>
    <w:rsid w:val="00C9574F"/>
    <w:rsid w:val="00C9579E"/>
    <w:rsid w:val="00C957C1"/>
    <w:rsid w:val="00C95962"/>
    <w:rsid w:val="00C959CB"/>
    <w:rsid w:val="00C95CD4"/>
    <w:rsid w:val="00C964B1"/>
    <w:rsid w:val="00C967CE"/>
    <w:rsid w:val="00C9688C"/>
    <w:rsid w:val="00C969CE"/>
    <w:rsid w:val="00C96D6D"/>
    <w:rsid w:val="00C96FE0"/>
    <w:rsid w:val="00C971F0"/>
    <w:rsid w:val="00C97289"/>
    <w:rsid w:val="00C9731D"/>
    <w:rsid w:val="00C973F6"/>
    <w:rsid w:val="00C97681"/>
    <w:rsid w:val="00C97790"/>
    <w:rsid w:val="00C97866"/>
    <w:rsid w:val="00C97928"/>
    <w:rsid w:val="00C9793F"/>
    <w:rsid w:val="00C97AF1"/>
    <w:rsid w:val="00C97B0A"/>
    <w:rsid w:val="00C97DF4"/>
    <w:rsid w:val="00C97FDE"/>
    <w:rsid w:val="00CA009D"/>
    <w:rsid w:val="00CA0465"/>
    <w:rsid w:val="00CA07C7"/>
    <w:rsid w:val="00CA0942"/>
    <w:rsid w:val="00CA09AA"/>
    <w:rsid w:val="00CA09B1"/>
    <w:rsid w:val="00CA0B41"/>
    <w:rsid w:val="00CA0B53"/>
    <w:rsid w:val="00CA0BAF"/>
    <w:rsid w:val="00CA0DCC"/>
    <w:rsid w:val="00CA114D"/>
    <w:rsid w:val="00CA11BC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31D0"/>
    <w:rsid w:val="00CA3334"/>
    <w:rsid w:val="00CA33E1"/>
    <w:rsid w:val="00CA3C11"/>
    <w:rsid w:val="00CA3EC0"/>
    <w:rsid w:val="00CA3EE8"/>
    <w:rsid w:val="00CA4587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C2A"/>
    <w:rsid w:val="00CB11BD"/>
    <w:rsid w:val="00CB1368"/>
    <w:rsid w:val="00CB1589"/>
    <w:rsid w:val="00CB17C4"/>
    <w:rsid w:val="00CB1F2A"/>
    <w:rsid w:val="00CB2836"/>
    <w:rsid w:val="00CB28E4"/>
    <w:rsid w:val="00CB2BA0"/>
    <w:rsid w:val="00CB2F27"/>
    <w:rsid w:val="00CB2FB2"/>
    <w:rsid w:val="00CB32DB"/>
    <w:rsid w:val="00CB37B4"/>
    <w:rsid w:val="00CB3989"/>
    <w:rsid w:val="00CB3CC4"/>
    <w:rsid w:val="00CB3F5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BD6"/>
    <w:rsid w:val="00CB5E8C"/>
    <w:rsid w:val="00CB5EF8"/>
    <w:rsid w:val="00CB607C"/>
    <w:rsid w:val="00CB6343"/>
    <w:rsid w:val="00CB656D"/>
    <w:rsid w:val="00CB67FB"/>
    <w:rsid w:val="00CB680F"/>
    <w:rsid w:val="00CB68B3"/>
    <w:rsid w:val="00CB6A62"/>
    <w:rsid w:val="00CB6A74"/>
    <w:rsid w:val="00CB6F9E"/>
    <w:rsid w:val="00CB7144"/>
    <w:rsid w:val="00CB7208"/>
    <w:rsid w:val="00CB737C"/>
    <w:rsid w:val="00CB7438"/>
    <w:rsid w:val="00CB7648"/>
    <w:rsid w:val="00CB76B9"/>
    <w:rsid w:val="00CB76E7"/>
    <w:rsid w:val="00CB7A0C"/>
    <w:rsid w:val="00CB7B6B"/>
    <w:rsid w:val="00CB7EB4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4E4"/>
    <w:rsid w:val="00CC2559"/>
    <w:rsid w:val="00CC2596"/>
    <w:rsid w:val="00CC27F5"/>
    <w:rsid w:val="00CC2D18"/>
    <w:rsid w:val="00CC2EFE"/>
    <w:rsid w:val="00CC2F35"/>
    <w:rsid w:val="00CC35DE"/>
    <w:rsid w:val="00CC37FA"/>
    <w:rsid w:val="00CC3E8C"/>
    <w:rsid w:val="00CC3EFF"/>
    <w:rsid w:val="00CC400F"/>
    <w:rsid w:val="00CC4365"/>
    <w:rsid w:val="00CC4422"/>
    <w:rsid w:val="00CC442E"/>
    <w:rsid w:val="00CC4533"/>
    <w:rsid w:val="00CC4C5E"/>
    <w:rsid w:val="00CC4CCF"/>
    <w:rsid w:val="00CC4D88"/>
    <w:rsid w:val="00CC4F58"/>
    <w:rsid w:val="00CC5121"/>
    <w:rsid w:val="00CC556D"/>
    <w:rsid w:val="00CC57AE"/>
    <w:rsid w:val="00CC5A4E"/>
    <w:rsid w:val="00CC5F48"/>
    <w:rsid w:val="00CC606C"/>
    <w:rsid w:val="00CC6426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BDA"/>
    <w:rsid w:val="00CC7DF5"/>
    <w:rsid w:val="00CD00C1"/>
    <w:rsid w:val="00CD0209"/>
    <w:rsid w:val="00CD04B6"/>
    <w:rsid w:val="00CD04FE"/>
    <w:rsid w:val="00CD0740"/>
    <w:rsid w:val="00CD0768"/>
    <w:rsid w:val="00CD08B7"/>
    <w:rsid w:val="00CD0F50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AAC"/>
    <w:rsid w:val="00CD3B0C"/>
    <w:rsid w:val="00CD3D0C"/>
    <w:rsid w:val="00CD3E10"/>
    <w:rsid w:val="00CD3F09"/>
    <w:rsid w:val="00CD3FAF"/>
    <w:rsid w:val="00CD413C"/>
    <w:rsid w:val="00CD4310"/>
    <w:rsid w:val="00CD4378"/>
    <w:rsid w:val="00CD447F"/>
    <w:rsid w:val="00CD491C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6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B30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DE"/>
    <w:rsid w:val="00CE212D"/>
    <w:rsid w:val="00CE22B8"/>
    <w:rsid w:val="00CE2450"/>
    <w:rsid w:val="00CE253D"/>
    <w:rsid w:val="00CE2561"/>
    <w:rsid w:val="00CE2809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B47"/>
    <w:rsid w:val="00CE4C40"/>
    <w:rsid w:val="00CE4FB6"/>
    <w:rsid w:val="00CE5120"/>
    <w:rsid w:val="00CE55E3"/>
    <w:rsid w:val="00CE56F8"/>
    <w:rsid w:val="00CE59AB"/>
    <w:rsid w:val="00CE5AB2"/>
    <w:rsid w:val="00CE5AC8"/>
    <w:rsid w:val="00CE5C59"/>
    <w:rsid w:val="00CE5E50"/>
    <w:rsid w:val="00CE697C"/>
    <w:rsid w:val="00CE69F3"/>
    <w:rsid w:val="00CE6AD5"/>
    <w:rsid w:val="00CE6D40"/>
    <w:rsid w:val="00CE6E24"/>
    <w:rsid w:val="00CE74FF"/>
    <w:rsid w:val="00CE76BD"/>
    <w:rsid w:val="00CE79BC"/>
    <w:rsid w:val="00CE7A73"/>
    <w:rsid w:val="00CE7F7E"/>
    <w:rsid w:val="00CF02AC"/>
    <w:rsid w:val="00CF057C"/>
    <w:rsid w:val="00CF06E6"/>
    <w:rsid w:val="00CF09AF"/>
    <w:rsid w:val="00CF0AAB"/>
    <w:rsid w:val="00CF0AB2"/>
    <w:rsid w:val="00CF0E85"/>
    <w:rsid w:val="00CF1089"/>
    <w:rsid w:val="00CF129F"/>
    <w:rsid w:val="00CF14AB"/>
    <w:rsid w:val="00CF1669"/>
    <w:rsid w:val="00CF167A"/>
    <w:rsid w:val="00CF18AB"/>
    <w:rsid w:val="00CF1AA6"/>
    <w:rsid w:val="00CF1B40"/>
    <w:rsid w:val="00CF207C"/>
    <w:rsid w:val="00CF20C8"/>
    <w:rsid w:val="00CF233B"/>
    <w:rsid w:val="00CF23D5"/>
    <w:rsid w:val="00CF24F2"/>
    <w:rsid w:val="00CF2639"/>
    <w:rsid w:val="00CF277A"/>
    <w:rsid w:val="00CF29D1"/>
    <w:rsid w:val="00CF2B20"/>
    <w:rsid w:val="00CF2BDE"/>
    <w:rsid w:val="00CF2DB0"/>
    <w:rsid w:val="00CF2DD0"/>
    <w:rsid w:val="00CF2E11"/>
    <w:rsid w:val="00CF2E29"/>
    <w:rsid w:val="00CF2FBF"/>
    <w:rsid w:val="00CF33BA"/>
    <w:rsid w:val="00CF3816"/>
    <w:rsid w:val="00CF3BBC"/>
    <w:rsid w:val="00CF3F01"/>
    <w:rsid w:val="00CF4167"/>
    <w:rsid w:val="00CF4281"/>
    <w:rsid w:val="00CF4528"/>
    <w:rsid w:val="00CF45D6"/>
    <w:rsid w:val="00CF467B"/>
    <w:rsid w:val="00CF46E1"/>
    <w:rsid w:val="00CF50A9"/>
    <w:rsid w:val="00CF56B5"/>
    <w:rsid w:val="00CF56E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EA"/>
    <w:rsid w:val="00CF7620"/>
    <w:rsid w:val="00CF7C3E"/>
    <w:rsid w:val="00CF7CCF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8E2"/>
    <w:rsid w:val="00D02C36"/>
    <w:rsid w:val="00D02E17"/>
    <w:rsid w:val="00D02F1A"/>
    <w:rsid w:val="00D0318A"/>
    <w:rsid w:val="00D0319D"/>
    <w:rsid w:val="00D03322"/>
    <w:rsid w:val="00D03390"/>
    <w:rsid w:val="00D03D00"/>
    <w:rsid w:val="00D04394"/>
    <w:rsid w:val="00D0482E"/>
    <w:rsid w:val="00D04857"/>
    <w:rsid w:val="00D04CF2"/>
    <w:rsid w:val="00D04FC8"/>
    <w:rsid w:val="00D05028"/>
    <w:rsid w:val="00D05393"/>
    <w:rsid w:val="00D054C9"/>
    <w:rsid w:val="00D05793"/>
    <w:rsid w:val="00D05D18"/>
    <w:rsid w:val="00D05EF1"/>
    <w:rsid w:val="00D05FD4"/>
    <w:rsid w:val="00D06088"/>
    <w:rsid w:val="00D060FD"/>
    <w:rsid w:val="00D064B0"/>
    <w:rsid w:val="00D0669F"/>
    <w:rsid w:val="00D0675C"/>
    <w:rsid w:val="00D06800"/>
    <w:rsid w:val="00D068AA"/>
    <w:rsid w:val="00D069FD"/>
    <w:rsid w:val="00D06A2C"/>
    <w:rsid w:val="00D06B22"/>
    <w:rsid w:val="00D06B64"/>
    <w:rsid w:val="00D06DED"/>
    <w:rsid w:val="00D06F3C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F0E"/>
    <w:rsid w:val="00D1114D"/>
    <w:rsid w:val="00D1137C"/>
    <w:rsid w:val="00D115F3"/>
    <w:rsid w:val="00D117D0"/>
    <w:rsid w:val="00D11857"/>
    <w:rsid w:val="00D11873"/>
    <w:rsid w:val="00D11AC5"/>
    <w:rsid w:val="00D11B4A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87"/>
    <w:rsid w:val="00D126E6"/>
    <w:rsid w:val="00D12B75"/>
    <w:rsid w:val="00D12E7C"/>
    <w:rsid w:val="00D12F30"/>
    <w:rsid w:val="00D12FF7"/>
    <w:rsid w:val="00D137FE"/>
    <w:rsid w:val="00D13880"/>
    <w:rsid w:val="00D13992"/>
    <w:rsid w:val="00D139CB"/>
    <w:rsid w:val="00D13A4B"/>
    <w:rsid w:val="00D13BBC"/>
    <w:rsid w:val="00D13CCD"/>
    <w:rsid w:val="00D14204"/>
    <w:rsid w:val="00D1439A"/>
    <w:rsid w:val="00D143C5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085"/>
    <w:rsid w:val="00D16158"/>
    <w:rsid w:val="00D161A8"/>
    <w:rsid w:val="00D1624D"/>
    <w:rsid w:val="00D1643D"/>
    <w:rsid w:val="00D16BA8"/>
    <w:rsid w:val="00D16FBB"/>
    <w:rsid w:val="00D17072"/>
    <w:rsid w:val="00D170DC"/>
    <w:rsid w:val="00D1721C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1FE1"/>
    <w:rsid w:val="00D22024"/>
    <w:rsid w:val="00D2209F"/>
    <w:rsid w:val="00D22148"/>
    <w:rsid w:val="00D222A3"/>
    <w:rsid w:val="00D228F7"/>
    <w:rsid w:val="00D22B75"/>
    <w:rsid w:val="00D22C4F"/>
    <w:rsid w:val="00D22D2B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1E2"/>
    <w:rsid w:val="00D24A77"/>
    <w:rsid w:val="00D24C32"/>
    <w:rsid w:val="00D24F19"/>
    <w:rsid w:val="00D25077"/>
    <w:rsid w:val="00D25160"/>
    <w:rsid w:val="00D254C3"/>
    <w:rsid w:val="00D25645"/>
    <w:rsid w:val="00D25A3A"/>
    <w:rsid w:val="00D25F27"/>
    <w:rsid w:val="00D261E2"/>
    <w:rsid w:val="00D261FB"/>
    <w:rsid w:val="00D26283"/>
    <w:rsid w:val="00D263B5"/>
    <w:rsid w:val="00D26586"/>
    <w:rsid w:val="00D26726"/>
    <w:rsid w:val="00D268C4"/>
    <w:rsid w:val="00D26A9E"/>
    <w:rsid w:val="00D26CC2"/>
    <w:rsid w:val="00D26DBE"/>
    <w:rsid w:val="00D26E0D"/>
    <w:rsid w:val="00D27286"/>
    <w:rsid w:val="00D27611"/>
    <w:rsid w:val="00D279E4"/>
    <w:rsid w:val="00D27BB6"/>
    <w:rsid w:val="00D27DD4"/>
    <w:rsid w:val="00D27F01"/>
    <w:rsid w:val="00D300EF"/>
    <w:rsid w:val="00D3064A"/>
    <w:rsid w:val="00D30A36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4C9"/>
    <w:rsid w:val="00D34C49"/>
    <w:rsid w:val="00D34C53"/>
    <w:rsid w:val="00D34DFF"/>
    <w:rsid w:val="00D35089"/>
    <w:rsid w:val="00D350C0"/>
    <w:rsid w:val="00D35102"/>
    <w:rsid w:val="00D35213"/>
    <w:rsid w:val="00D35358"/>
    <w:rsid w:val="00D353FF"/>
    <w:rsid w:val="00D358F9"/>
    <w:rsid w:val="00D359E5"/>
    <w:rsid w:val="00D35C45"/>
    <w:rsid w:val="00D35DC9"/>
    <w:rsid w:val="00D3609F"/>
    <w:rsid w:val="00D3610A"/>
    <w:rsid w:val="00D361C5"/>
    <w:rsid w:val="00D36405"/>
    <w:rsid w:val="00D3646C"/>
    <w:rsid w:val="00D3668C"/>
    <w:rsid w:val="00D368DB"/>
    <w:rsid w:val="00D369E8"/>
    <w:rsid w:val="00D369EA"/>
    <w:rsid w:val="00D36C8E"/>
    <w:rsid w:val="00D36CBE"/>
    <w:rsid w:val="00D3789E"/>
    <w:rsid w:val="00D37994"/>
    <w:rsid w:val="00D37C2D"/>
    <w:rsid w:val="00D37C35"/>
    <w:rsid w:val="00D400D3"/>
    <w:rsid w:val="00D403C5"/>
    <w:rsid w:val="00D40409"/>
    <w:rsid w:val="00D404CE"/>
    <w:rsid w:val="00D4053F"/>
    <w:rsid w:val="00D406D1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772"/>
    <w:rsid w:val="00D429DA"/>
    <w:rsid w:val="00D42B2C"/>
    <w:rsid w:val="00D42B71"/>
    <w:rsid w:val="00D42C34"/>
    <w:rsid w:val="00D42D94"/>
    <w:rsid w:val="00D42EB5"/>
    <w:rsid w:val="00D43188"/>
    <w:rsid w:val="00D435FC"/>
    <w:rsid w:val="00D43888"/>
    <w:rsid w:val="00D43950"/>
    <w:rsid w:val="00D43D82"/>
    <w:rsid w:val="00D440D2"/>
    <w:rsid w:val="00D4429F"/>
    <w:rsid w:val="00D44336"/>
    <w:rsid w:val="00D447E0"/>
    <w:rsid w:val="00D448B2"/>
    <w:rsid w:val="00D448BD"/>
    <w:rsid w:val="00D44A5C"/>
    <w:rsid w:val="00D44B00"/>
    <w:rsid w:val="00D44DD4"/>
    <w:rsid w:val="00D44F5D"/>
    <w:rsid w:val="00D45581"/>
    <w:rsid w:val="00D455B2"/>
    <w:rsid w:val="00D45626"/>
    <w:rsid w:val="00D4599C"/>
    <w:rsid w:val="00D45B33"/>
    <w:rsid w:val="00D45BD0"/>
    <w:rsid w:val="00D45C69"/>
    <w:rsid w:val="00D461F9"/>
    <w:rsid w:val="00D464E9"/>
    <w:rsid w:val="00D466E5"/>
    <w:rsid w:val="00D467C7"/>
    <w:rsid w:val="00D46811"/>
    <w:rsid w:val="00D4688E"/>
    <w:rsid w:val="00D46A52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3E9"/>
    <w:rsid w:val="00D475CC"/>
    <w:rsid w:val="00D477E2"/>
    <w:rsid w:val="00D479EA"/>
    <w:rsid w:val="00D50424"/>
    <w:rsid w:val="00D5044A"/>
    <w:rsid w:val="00D50AF0"/>
    <w:rsid w:val="00D50F95"/>
    <w:rsid w:val="00D5102A"/>
    <w:rsid w:val="00D513F0"/>
    <w:rsid w:val="00D51565"/>
    <w:rsid w:val="00D519D9"/>
    <w:rsid w:val="00D51A56"/>
    <w:rsid w:val="00D51AAF"/>
    <w:rsid w:val="00D51BF6"/>
    <w:rsid w:val="00D51F84"/>
    <w:rsid w:val="00D51FC9"/>
    <w:rsid w:val="00D52200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60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5B9"/>
    <w:rsid w:val="00D6065D"/>
    <w:rsid w:val="00D60693"/>
    <w:rsid w:val="00D609A8"/>
    <w:rsid w:val="00D60A04"/>
    <w:rsid w:val="00D60AD2"/>
    <w:rsid w:val="00D60B53"/>
    <w:rsid w:val="00D60BCB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32D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6BA"/>
    <w:rsid w:val="00D647E3"/>
    <w:rsid w:val="00D647F9"/>
    <w:rsid w:val="00D6485C"/>
    <w:rsid w:val="00D64CB8"/>
    <w:rsid w:val="00D64CD3"/>
    <w:rsid w:val="00D65150"/>
    <w:rsid w:val="00D65404"/>
    <w:rsid w:val="00D65550"/>
    <w:rsid w:val="00D655BF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6ED8"/>
    <w:rsid w:val="00D6705F"/>
    <w:rsid w:val="00D67B67"/>
    <w:rsid w:val="00D67ECB"/>
    <w:rsid w:val="00D700AB"/>
    <w:rsid w:val="00D7010A"/>
    <w:rsid w:val="00D703E9"/>
    <w:rsid w:val="00D7040B"/>
    <w:rsid w:val="00D7076F"/>
    <w:rsid w:val="00D7090F"/>
    <w:rsid w:val="00D70F0C"/>
    <w:rsid w:val="00D70F5E"/>
    <w:rsid w:val="00D70F87"/>
    <w:rsid w:val="00D7123A"/>
    <w:rsid w:val="00D71554"/>
    <w:rsid w:val="00D71BC6"/>
    <w:rsid w:val="00D722B3"/>
    <w:rsid w:val="00D7269D"/>
    <w:rsid w:val="00D726CD"/>
    <w:rsid w:val="00D72B6D"/>
    <w:rsid w:val="00D72C73"/>
    <w:rsid w:val="00D72E80"/>
    <w:rsid w:val="00D73347"/>
    <w:rsid w:val="00D73541"/>
    <w:rsid w:val="00D73682"/>
    <w:rsid w:val="00D73A3C"/>
    <w:rsid w:val="00D73A6B"/>
    <w:rsid w:val="00D73B8A"/>
    <w:rsid w:val="00D73C60"/>
    <w:rsid w:val="00D73DAD"/>
    <w:rsid w:val="00D73E0D"/>
    <w:rsid w:val="00D73E35"/>
    <w:rsid w:val="00D743C6"/>
    <w:rsid w:val="00D7440E"/>
    <w:rsid w:val="00D74461"/>
    <w:rsid w:val="00D7480B"/>
    <w:rsid w:val="00D748B6"/>
    <w:rsid w:val="00D74AF7"/>
    <w:rsid w:val="00D74B46"/>
    <w:rsid w:val="00D74CA5"/>
    <w:rsid w:val="00D74EA0"/>
    <w:rsid w:val="00D7505F"/>
    <w:rsid w:val="00D7568F"/>
    <w:rsid w:val="00D7581A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662"/>
    <w:rsid w:val="00D7772B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9A9"/>
    <w:rsid w:val="00D81AC2"/>
    <w:rsid w:val="00D81E49"/>
    <w:rsid w:val="00D81E9C"/>
    <w:rsid w:val="00D820F3"/>
    <w:rsid w:val="00D829AC"/>
    <w:rsid w:val="00D82C31"/>
    <w:rsid w:val="00D83048"/>
    <w:rsid w:val="00D83401"/>
    <w:rsid w:val="00D835F4"/>
    <w:rsid w:val="00D83B03"/>
    <w:rsid w:val="00D83E4D"/>
    <w:rsid w:val="00D84098"/>
    <w:rsid w:val="00D84268"/>
    <w:rsid w:val="00D84352"/>
    <w:rsid w:val="00D84438"/>
    <w:rsid w:val="00D8446B"/>
    <w:rsid w:val="00D846C5"/>
    <w:rsid w:val="00D8478D"/>
    <w:rsid w:val="00D84EDC"/>
    <w:rsid w:val="00D84EF3"/>
    <w:rsid w:val="00D8519C"/>
    <w:rsid w:val="00D85C25"/>
    <w:rsid w:val="00D85E69"/>
    <w:rsid w:val="00D85FE3"/>
    <w:rsid w:val="00D8669F"/>
    <w:rsid w:val="00D86B37"/>
    <w:rsid w:val="00D86B70"/>
    <w:rsid w:val="00D86C05"/>
    <w:rsid w:val="00D86C73"/>
    <w:rsid w:val="00D86CBB"/>
    <w:rsid w:val="00D86CDF"/>
    <w:rsid w:val="00D86ED1"/>
    <w:rsid w:val="00D8707C"/>
    <w:rsid w:val="00D870A2"/>
    <w:rsid w:val="00D87154"/>
    <w:rsid w:val="00D87421"/>
    <w:rsid w:val="00D87643"/>
    <w:rsid w:val="00D8778A"/>
    <w:rsid w:val="00D8787C"/>
    <w:rsid w:val="00D879C8"/>
    <w:rsid w:val="00D87DA3"/>
    <w:rsid w:val="00D9014A"/>
    <w:rsid w:val="00D90343"/>
    <w:rsid w:val="00D90449"/>
    <w:rsid w:val="00D907B3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0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F2"/>
    <w:rsid w:val="00D93B09"/>
    <w:rsid w:val="00D93BB2"/>
    <w:rsid w:val="00D94662"/>
    <w:rsid w:val="00D948A0"/>
    <w:rsid w:val="00D94BB0"/>
    <w:rsid w:val="00D94FF3"/>
    <w:rsid w:val="00D957C0"/>
    <w:rsid w:val="00D9591D"/>
    <w:rsid w:val="00D95936"/>
    <w:rsid w:val="00D959EE"/>
    <w:rsid w:val="00D95BF0"/>
    <w:rsid w:val="00D95BFF"/>
    <w:rsid w:val="00D96193"/>
    <w:rsid w:val="00D966BA"/>
    <w:rsid w:val="00D9680A"/>
    <w:rsid w:val="00D96821"/>
    <w:rsid w:val="00D96A4F"/>
    <w:rsid w:val="00D96DD2"/>
    <w:rsid w:val="00D971E8"/>
    <w:rsid w:val="00D97552"/>
    <w:rsid w:val="00D97892"/>
    <w:rsid w:val="00D9792C"/>
    <w:rsid w:val="00D97DC1"/>
    <w:rsid w:val="00D97E86"/>
    <w:rsid w:val="00DA0085"/>
    <w:rsid w:val="00DA0C77"/>
    <w:rsid w:val="00DA0FC0"/>
    <w:rsid w:val="00DA0FDE"/>
    <w:rsid w:val="00DA10CE"/>
    <w:rsid w:val="00DA12DD"/>
    <w:rsid w:val="00DA176E"/>
    <w:rsid w:val="00DA17C7"/>
    <w:rsid w:val="00DA1D80"/>
    <w:rsid w:val="00DA1F1B"/>
    <w:rsid w:val="00DA2046"/>
    <w:rsid w:val="00DA225C"/>
    <w:rsid w:val="00DA22F3"/>
    <w:rsid w:val="00DA23D2"/>
    <w:rsid w:val="00DA2610"/>
    <w:rsid w:val="00DA29C4"/>
    <w:rsid w:val="00DA2CD7"/>
    <w:rsid w:val="00DA2D0A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B41"/>
    <w:rsid w:val="00DA4D11"/>
    <w:rsid w:val="00DA4D3C"/>
    <w:rsid w:val="00DA5791"/>
    <w:rsid w:val="00DA5821"/>
    <w:rsid w:val="00DA5873"/>
    <w:rsid w:val="00DA5882"/>
    <w:rsid w:val="00DA5A53"/>
    <w:rsid w:val="00DA5B96"/>
    <w:rsid w:val="00DA5C4A"/>
    <w:rsid w:val="00DA5CA9"/>
    <w:rsid w:val="00DA5E7E"/>
    <w:rsid w:val="00DA6173"/>
    <w:rsid w:val="00DA6276"/>
    <w:rsid w:val="00DA68C8"/>
    <w:rsid w:val="00DA6C21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47A"/>
    <w:rsid w:val="00DB0487"/>
    <w:rsid w:val="00DB0564"/>
    <w:rsid w:val="00DB06B7"/>
    <w:rsid w:val="00DB087E"/>
    <w:rsid w:val="00DB0968"/>
    <w:rsid w:val="00DB0983"/>
    <w:rsid w:val="00DB0B23"/>
    <w:rsid w:val="00DB125D"/>
    <w:rsid w:val="00DB1539"/>
    <w:rsid w:val="00DB17DA"/>
    <w:rsid w:val="00DB1A50"/>
    <w:rsid w:val="00DB1D38"/>
    <w:rsid w:val="00DB1F75"/>
    <w:rsid w:val="00DB1F98"/>
    <w:rsid w:val="00DB22F7"/>
    <w:rsid w:val="00DB232C"/>
    <w:rsid w:val="00DB2551"/>
    <w:rsid w:val="00DB2676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7D"/>
    <w:rsid w:val="00DB42C3"/>
    <w:rsid w:val="00DB42C9"/>
    <w:rsid w:val="00DB431E"/>
    <w:rsid w:val="00DB4322"/>
    <w:rsid w:val="00DB4560"/>
    <w:rsid w:val="00DB4742"/>
    <w:rsid w:val="00DB477C"/>
    <w:rsid w:val="00DB4BC7"/>
    <w:rsid w:val="00DB4D30"/>
    <w:rsid w:val="00DB4F9D"/>
    <w:rsid w:val="00DB57D1"/>
    <w:rsid w:val="00DB5A21"/>
    <w:rsid w:val="00DB5BEA"/>
    <w:rsid w:val="00DB5DEB"/>
    <w:rsid w:val="00DB5EE5"/>
    <w:rsid w:val="00DB62A6"/>
    <w:rsid w:val="00DB62B6"/>
    <w:rsid w:val="00DB64BB"/>
    <w:rsid w:val="00DB6500"/>
    <w:rsid w:val="00DB6598"/>
    <w:rsid w:val="00DB6870"/>
    <w:rsid w:val="00DB68FF"/>
    <w:rsid w:val="00DB69B1"/>
    <w:rsid w:val="00DB6A91"/>
    <w:rsid w:val="00DB6E40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CE1"/>
    <w:rsid w:val="00DB7E8C"/>
    <w:rsid w:val="00DB7ED1"/>
    <w:rsid w:val="00DB7F53"/>
    <w:rsid w:val="00DC04B3"/>
    <w:rsid w:val="00DC059C"/>
    <w:rsid w:val="00DC05A0"/>
    <w:rsid w:val="00DC06BC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425"/>
    <w:rsid w:val="00DC44BA"/>
    <w:rsid w:val="00DC48F4"/>
    <w:rsid w:val="00DC4949"/>
    <w:rsid w:val="00DC4B72"/>
    <w:rsid w:val="00DC4B97"/>
    <w:rsid w:val="00DC4D82"/>
    <w:rsid w:val="00DC4E2A"/>
    <w:rsid w:val="00DC4E9C"/>
    <w:rsid w:val="00DC4FB0"/>
    <w:rsid w:val="00DC4FB3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1C5"/>
    <w:rsid w:val="00DC65D8"/>
    <w:rsid w:val="00DC6A94"/>
    <w:rsid w:val="00DC6CC7"/>
    <w:rsid w:val="00DC7073"/>
    <w:rsid w:val="00DC722C"/>
    <w:rsid w:val="00DC765F"/>
    <w:rsid w:val="00DC7722"/>
    <w:rsid w:val="00DC7878"/>
    <w:rsid w:val="00DC7890"/>
    <w:rsid w:val="00DC7C14"/>
    <w:rsid w:val="00DC7CE1"/>
    <w:rsid w:val="00DC7EE1"/>
    <w:rsid w:val="00DC7F8B"/>
    <w:rsid w:val="00DD0060"/>
    <w:rsid w:val="00DD02C4"/>
    <w:rsid w:val="00DD03CE"/>
    <w:rsid w:val="00DD03F2"/>
    <w:rsid w:val="00DD0608"/>
    <w:rsid w:val="00DD0913"/>
    <w:rsid w:val="00DD0AC1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707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9D3"/>
    <w:rsid w:val="00DD4ABF"/>
    <w:rsid w:val="00DD4C02"/>
    <w:rsid w:val="00DD4C55"/>
    <w:rsid w:val="00DD4F62"/>
    <w:rsid w:val="00DD5270"/>
    <w:rsid w:val="00DD56F7"/>
    <w:rsid w:val="00DD5CF9"/>
    <w:rsid w:val="00DD5D63"/>
    <w:rsid w:val="00DD6241"/>
    <w:rsid w:val="00DD634C"/>
    <w:rsid w:val="00DD6396"/>
    <w:rsid w:val="00DD6544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578"/>
    <w:rsid w:val="00DD761C"/>
    <w:rsid w:val="00DD766A"/>
    <w:rsid w:val="00DD77B3"/>
    <w:rsid w:val="00DD7DF3"/>
    <w:rsid w:val="00DE0171"/>
    <w:rsid w:val="00DE0180"/>
    <w:rsid w:val="00DE0333"/>
    <w:rsid w:val="00DE03D8"/>
    <w:rsid w:val="00DE0455"/>
    <w:rsid w:val="00DE04C9"/>
    <w:rsid w:val="00DE0558"/>
    <w:rsid w:val="00DE0872"/>
    <w:rsid w:val="00DE0F16"/>
    <w:rsid w:val="00DE0FA1"/>
    <w:rsid w:val="00DE10E0"/>
    <w:rsid w:val="00DE153F"/>
    <w:rsid w:val="00DE15D3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2E7A"/>
    <w:rsid w:val="00DE3083"/>
    <w:rsid w:val="00DE3160"/>
    <w:rsid w:val="00DE34C4"/>
    <w:rsid w:val="00DE363A"/>
    <w:rsid w:val="00DE36B5"/>
    <w:rsid w:val="00DE3A7E"/>
    <w:rsid w:val="00DE3C85"/>
    <w:rsid w:val="00DE3D19"/>
    <w:rsid w:val="00DE3E0E"/>
    <w:rsid w:val="00DE3E7C"/>
    <w:rsid w:val="00DE3EB1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7F5"/>
    <w:rsid w:val="00DE588B"/>
    <w:rsid w:val="00DE5B74"/>
    <w:rsid w:val="00DE6079"/>
    <w:rsid w:val="00DE61AA"/>
    <w:rsid w:val="00DE65DF"/>
    <w:rsid w:val="00DE672B"/>
    <w:rsid w:val="00DE6884"/>
    <w:rsid w:val="00DE6F2F"/>
    <w:rsid w:val="00DE6F7C"/>
    <w:rsid w:val="00DE7012"/>
    <w:rsid w:val="00DE7028"/>
    <w:rsid w:val="00DE7294"/>
    <w:rsid w:val="00DE72FF"/>
    <w:rsid w:val="00DE744B"/>
    <w:rsid w:val="00DE7A94"/>
    <w:rsid w:val="00DE7D03"/>
    <w:rsid w:val="00DF02EC"/>
    <w:rsid w:val="00DF050C"/>
    <w:rsid w:val="00DF0BB6"/>
    <w:rsid w:val="00DF0D33"/>
    <w:rsid w:val="00DF0E63"/>
    <w:rsid w:val="00DF1300"/>
    <w:rsid w:val="00DF144E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48"/>
    <w:rsid w:val="00DF1FD6"/>
    <w:rsid w:val="00DF21B5"/>
    <w:rsid w:val="00DF25B0"/>
    <w:rsid w:val="00DF2818"/>
    <w:rsid w:val="00DF2DDB"/>
    <w:rsid w:val="00DF2E6D"/>
    <w:rsid w:val="00DF3195"/>
    <w:rsid w:val="00DF32AF"/>
    <w:rsid w:val="00DF32B2"/>
    <w:rsid w:val="00DF3307"/>
    <w:rsid w:val="00DF336D"/>
    <w:rsid w:val="00DF3406"/>
    <w:rsid w:val="00DF354D"/>
    <w:rsid w:val="00DF3997"/>
    <w:rsid w:val="00DF3A17"/>
    <w:rsid w:val="00DF3A6C"/>
    <w:rsid w:val="00DF3E28"/>
    <w:rsid w:val="00DF3F46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6014"/>
    <w:rsid w:val="00DF623A"/>
    <w:rsid w:val="00DF65B5"/>
    <w:rsid w:val="00DF6824"/>
    <w:rsid w:val="00DF6B3C"/>
    <w:rsid w:val="00DF6B85"/>
    <w:rsid w:val="00DF6BEC"/>
    <w:rsid w:val="00DF71F7"/>
    <w:rsid w:val="00DF7226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02"/>
    <w:rsid w:val="00E021A3"/>
    <w:rsid w:val="00E02263"/>
    <w:rsid w:val="00E023A2"/>
    <w:rsid w:val="00E02831"/>
    <w:rsid w:val="00E028E6"/>
    <w:rsid w:val="00E02C20"/>
    <w:rsid w:val="00E02DF8"/>
    <w:rsid w:val="00E032C1"/>
    <w:rsid w:val="00E03456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28B"/>
    <w:rsid w:val="00E054DC"/>
    <w:rsid w:val="00E055E6"/>
    <w:rsid w:val="00E057AB"/>
    <w:rsid w:val="00E058A6"/>
    <w:rsid w:val="00E05A43"/>
    <w:rsid w:val="00E05B03"/>
    <w:rsid w:val="00E064F9"/>
    <w:rsid w:val="00E0683A"/>
    <w:rsid w:val="00E0699E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C8E"/>
    <w:rsid w:val="00E07E45"/>
    <w:rsid w:val="00E1007C"/>
    <w:rsid w:val="00E102BD"/>
    <w:rsid w:val="00E102F2"/>
    <w:rsid w:val="00E1039D"/>
    <w:rsid w:val="00E103F8"/>
    <w:rsid w:val="00E104DE"/>
    <w:rsid w:val="00E1074E"/>
    <w:rsid w:val="00E107B5"/>
    <w:rsid w:val="00E107FE"/>
    <w:rsid w:val="00E109ED"/>
    <w:rsid w:val="00E10A6D"/>
    <w:rsid w:val="00E10F62"/>
    <w:rsid w:val="00E1150B"/>
    <w:rsid w:val="00E117A0"/>
    <w:rsid w:val="00E11C75"/>
    <w:rsid w:val="00E11EB5"/>
    <w:rsid w:val="00E11EB8"/>
    <w:rsid w:val="00E1239E"/>
    <w:rsid w:val="00E12420"/>
    <w:rsid w:val="00E125EE"/>
    <w:rsid w:val="00E12772"/>
    <w:rsid w:val="00E12775"/>
    <w:rsid w:val="00E12A5A"/>
    <w:rsid w:val="00E12DAD"/>
    <w:rsid w:val="00E13428"/>
    <w:rsid w:val="00E134B5"/>
    <w:rsid w:val="00E134F4"/>
    <w:rsid w:val="00E136AE"/>
    <w:rsid w:val="00E139D0"/>
    <w:rsid w:val="00E13CAE"/>
    <w:rsid w:val="00E13D55"/>
    <w:rsid w:val="00E13EA4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52"/>
    <w:rsid w:val="00E154A1"/>
    <w:rsid w:val="00E15934"/>
    <w:rsid w:val="00E15B79"/>
    <w:rsid w:val="00E15D19"/>
    <w:rsid w:val="00E15E44"/>
    <w:rsid w:val="00E160F3"/>
    <w:rsid w:val="00E1626E"/>
    <w:rsid w:val="00E163CB"/>
    <w:rsid w:val="00E164E8"/>
    <w:rsid w:val="00E16507"/>
    <w:rsid w:val="00E1654E"/>
    <w:rsid w:val="00E166AC"/>
    <w:rsid w:val="00E167D4"/>
    <w:rsid w:val="00E16A2A"/>
    <w:rsid w:val="00E16C41"/>
    <w:rsid w:val="00E175FF"/>
    <w:rsid w:val="00E17704"/>
    <w:rsid w:val="00E17720"/>
    <w:rsid w:val="00E17C3F"/>
    <w:rsid w:val="00E17CFB"/>
    <w:rsid w:val="00E17D79"/>
    <w:rsid w:val="00E17DDD"/>
    <w:rsid w:val="00E17E40"/>
    <w:rsid w:val="00E200A8"/>
    <w:rsid w:val="00E202F9"/>
    <w:rsid w:val="00E203AC"/>
    <w:rsid w:val="00E204B7"/>
    <w:rsid w:val="00E2061D"/>
    <w:rsid w:val="00E20661"/>
    <w:rsid w:val="00E2075A"/>
    <w:rsid w:val="00E207FB"/>
    <w:rsid w:val="00E20862"/>
    <w:rsid w:val="00E2097E"/>
    <w:rsid w:val="00E20AD1"/>
    <w:rsid w:val="00E20C90"/>
    <w:rsid w:val="00E20D02"/>
    <w:rsid w:val="00E20E6F"/>
    <w:rsid w:val="00E20E8C"/>
    <w:rsid w:val="00E20FB0"/>
    <w:rsid w:val="00E212C0"/>
    <w:rsid w:val="00E21431"/>
    <w:rsid w:val="00E214FB"/>
    <w:rsid w:val="00E216A5"/>
    <w:rsid w:val="00E21930"/>
    <w:rsid w:val="00E21CCC"/>
    <w:rsid w:val="00E21E2F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4E0"/>
    <w:rsid w:val="00E2350E"/>
    <w:rsid w:val="00E23654"/>
    <w:rsid w:val="00E23851"/>
    <w:rsid w:val="00E23ACC"/>
    <w:rsid w:val="00E23ADB"/>
    <w:rsid w:val="00E23B98"/>
    <w:rsid w:val="00E23B9C"/>
    <w:rsid w:val="00E23CD5"/>
    <w:rsid w:val="00E23E14"/>
    <w:rsid w:val="00E24207"/>
    <w:rsid w:val="00E2446F"/>
    <w:rsid w:val="00E2452B"/>
    <w:rsid w:val="00E24955"/>
    <w:rsid w:val="00E24B86"/>
    <w:rsid w:val="00E250DB"/>
    <w:rsid w:val="00E257E2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11D"/>
    <w:rsid w:val="00E272FE"/>
    <w:rsid w:val="00E27816"/>
    <w:rsid w:val="00E27830"/>
    <w:rsid w:val="00E301E2"/>
    <w:rsid w:val="00E3020D"/>
    <w:rsid w:val="00E30517"/>
    <w:rsid w:val="00E3070A"/>
    <w:rsid w:val="00E30A72"/>
    <w:rsid w:val="00E30CDD"/>
    <w:rsid w:val="00E30F7F"/>
    <w:rsid w:val="00E31371"/>
    <w:rsid w:val="00E31506"/>
    <w:rsid w:val="00E3167A"/>
    <w:rsid w:val="00E319C0"/>
    <w:rsid w:val="00E3231C"/>
    <w:rsid w:val="00E32705"/>
    <w:rsid w:val="00E327EE"/>
    <w:rsid w:val="00E32CF4"/>
    <w:rsid w:val="00E32E0E"/>
    <w:rsid w:val="00E33052"/>
    <w:rsid w:val="00E3310B"/>
    <w:rsid w:val="00E3325A"/>
    <w:rsid w:val="00E332FC"/>
    <w:rsid w:val="00E332FD"/>
    <w:rsid w:val="00E33802"/>
    <w:rsid w:val="00E33814"/>
    <w:rsid w:val="00E339C6"/>
    <w:rsid w:val="00E33A45"/>
    <w:rsid w:val="00E33AB8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3D8"/>
    <w:rsid w:val="00E357EB"/>
    <w:rsid w:val="00E35A1F"/>
    <w:rsid w:val="00E35F47"/>
    <w:rsid w:val="00E362BC"/>
    <w:rsid w:val="00E368EF"/>
    <w:rsid w:val="00E36977"/>
    <w:rsid w:val="00E36D0F"/>
    <w:rsid w:val="00E36E49"/>
    <w:rsid w:val="00E375F4"/>
    <w:rsid w:val="00E377BF"/>
    <w:rsid w:val="00E37969"/>
    <w:rsid w:val="00E37A62"/>
    <w:rsid w:val="00E37C25"/>
    <w:rsid w:val="00E37EB1"/>
    <w:rsid w:val="00E40362"/>
    <w:rsid w:val="00E40683"/>
    <w:rsid w:val="00E40CEB"/>
    <w:rsid w:val="00E40DAE"/>
    <w:rsid w:val="00E41A3E"/>
    <w:rsid w:val="00E41BEE"/>
    <w:rsid w:val="00E41D2F"/>
    <w:rsid w:val="00E420CB"/>
    <w:rsid w:val="00E422D1"/>
    <w:rsid w:val="00E42A25"/>
    <w:rsid w:val="00E42E8F"/>
    <w:rsid w:val="00E42FF3"/>
    <w:rsid w:val="00E432AE"/>
    <w:rsid w:val="00E43375"/>
    <w:rsid w:val="00E4342A"/>
    <w:rsid w:val="00E4349A"/>
    <w:rsid w:val="00E434D5"/>
    <w:rsid w:val="00E4356E"/>
    <w:rsid w:val="00E43731"/>
    <w:rsid w:val="00E43A1E"/>
    <w:rsid w:val="00E43F1E"/>
    <w:rsid w:val="00E43FBE"/>
    <w:rsid w:val="00E44077"/>
    <w:rsid w:val="00E44725"/>
    <w:rsid w:val="00E4484D"/>
    <w:rsid w:val="00E449B1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58F"/>
    <w:rsid w:val="00E46809"/>
    <w:rsid w:val="00E46814"/>
    <w:rsid w:val="00E46833"/>
    <w:rsid w:val="00E4683C"/>
    <w:rsid w:val="00E4697D"/>
    <w:rsid w:val="00E46CC9"/>
    <w:rsid w:val="00E46E01"/>
    <w:rsid w:val="00E471ED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A49"/>
    <w:rsid w:val="00E51028"/>
    <w:rsid w:val="00E511F1"/>
    <w:rsid w:val="00E51548"/>
    <w:rsid w:val="00E515A3"/>
    <w:rsid w:val="00E51C94"/>
    <w:rsid w:val="00E51DA3"/>
    <w:rsid w:val="00E51E23"/>
    <w:rsid w:val="00E5210E"/>
    <w:rsid w:val="00E52122"/>
    <w:rsid w:val="00E52327"/>
    <w:rsid w:val="00E5238D"/>
    <w:rsid w:val="00E52654"/>
    <w:rsid w:val="00E52AE5"/>
    <w:rsid w:val="00E52CCE"/>
    <w:rsid w:val="00E52F76"/>
    <w:rsid w:val="00E5315C"/>
    <w:rsid w:val="00E53274"/>
    <w:rsid w:val="00E536FC"/>
    <w:rsid w:val="00E538E0"/>
    <w:rsid w:val="00E53C64"/>
    <w:rsid w:val="00E540E9"/>
    <w:rsid w:val="00E54400"/>
    <w:rsid w:val="00E54405"/>
    <w:rsid w:val="00E54A79"/>
    <w:rsid w:val="00E54D33"/>
    <w:rsid w:val="00E5503C"/>
    <w:rsid w:val="00E55174"/>
    <w:rsid w:val="00E5520C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7C5"/>
    <w:rsid w:val="00E578A1"/>
    <w:rsid w:val="00E57A78"/>
    <w:rsid w:val="00E57D5A"/>
    <w:rsid w:val="00E6000E"/>
    <w:rsid w:val="00E602C9"/>
    <w:rsid w:val="00E6049D"/>
    <w:rsid w:val="00E605A3"/>
    <w:rsid w:val="00E608B7"/>
    <w:rsid w:val="00E60C81"/>
    <w:rsid w:val="00E60D01"/>
    <w:rsid w:val="00E60F80"/>
    <w:rsid w:val="00E61163"/>
    <w:rsid w:val="00E619AD"/>
    <w:rsid w:val="00E61A16"/>
    <w:rsid w:val="00E61CA6"/>
    <w:rsid w:val="00E61DAC"/>
    <w:rsid w:val="00E6239A"/>
    <w:rsid w:val="00E624DA"/>
    <w:rsid w:val="00E629F9"/>
    <w:rsid w:val="00E62AF2"/>
    <w:rsid w:val="00E62C23"/>
    <w:rsid w:val="00E62D18"/>
    <w:rsid w:val="00E62ECC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4F0"/>
    <w:rsid w:val="00E65544"/>
    <w:rsid w:val="00E65930"/>
    <w:rsid w:val="00E65CC9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535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462"/>
    <w:rsid w:val="00E71A52"/>
    <w:rsid w:val="00E71DF1"/>
    <w:rsid w:val="00E722EF"/>
    <w:rsid w:val="00E723D3"/>
    <w:rsid w:val="00E7242A"/>
    <w:rsid w:val="00E7245A"/>
    <w:rsid w:val="00E726AE"/>
    <w:rsid w:val="00E726B6"/>
    <w:rsid w:val="00E72847"/>
    <w:rsid w:val="00E729FA"/>
    <w:rsid w:val="00E72ABE"/>
    <w:rsid w:val="00E72BCC"/>
    <w:rsid w:val="00E72C05"/>
    <w:rsid w:val="00E72FFD"/>
    <w:rsid w:val="00E73065"/>
    <w:rsid w:val="00E7306F"/>
    <w:rsid w:val="00E734BC"/>
    <w:rsid w:val="00E735CC"/>
    <w:rsid w:val="00E738E6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CF7"/>
    <w:rsid w:val="00E74DDD"/>
    <w:rsid w:val="00E75128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CA8"/>
    <w:rsid w:val="00E75F9B"/>
    <w:rsid w:val="00E76141"/>
    <w:rsid w:val="00E76270"/>
    <w:rsid w:val="00E76316"/>
    <w:rsid w:val="00E7640A"/>
    <w:rsid w:val="00E76840"/>
    <w:rsid w:val="00E76A48"/>
    <w:rsid w:val="00E76B5A"/>
    <w:rsid w:val="00E76C80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64"/>
    <w:rsid w:val="00E81490"/>
    <w:rsid w:val="00E81AB4"/>
    <w:rsid w:val="00E81CFB"/>
    <w:rsid w:val="00E81F9F"/>
    <w:rsid w:val="00E81FFC"/>
    <w:rsid w:val="00E82392"/>
    <w:rsid w:val="00E8249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FF"/>
    <w:rsid w:val="00E83B86"/>
    <w:rsid w:val="00E83E6E"/>
    <w:rsid w:val="00E84385"/>
    <w:rsid w:val="00E84915"/>
    <w:rsid w:val="00E84ACD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2C"/>
    <w:rsid w:val="00E85EA7"/>
    <w:rsid w:val="00E86057"/>
    <w:rsid w:val="00E861E1"/>
    <w:rsid w:val="00E861F7"/>
    <w:rsid w:val="00E8663B"/>
    <w:rsid w:val="00E86647"/>
    <w:rsid w:val="00E86BA9"/>
    <w:rsid w:val="00E87565"/>
    <w:rsid w:val="00E879F0"/>
    <w:rsid w:val="00E87AE6"/>
    <w:rsid w:val="00E87DCE"/>
    <w:rsid w:val="00E87E8F"/>
    <w:rsid w:val="00E87F7C"/>
    <w:rsid w:val="00E87FA2"/>
    <w:rsid w:val="00E90199"/>
    <w:rsid w:val="00E909FF"/>
    <w:rsid w:val="00E90E43"/>
    <w:rsid w:val="00E9131F"/>
    <w:rsid w:val="00E913F0"/>
    <w:rsid w:val="00E914B5"/>
    <w:rsid w:val="00E91514"/>
    <w:rsid w:val="00E915E1"/>
    <w:rsid w:val="00E915EF"/>
    <w:rsid w:val="00E91631"/>
    <w:rsid w:val="00E916AC"/>
    <w:rsid w:val="00E919F0"/>
    <w:rsid w:val="00E91AD5"/>
    <w:rsid w:val="00E91BF2"/>
    <w:rsid w:val="00E91DDE"/>
    <w:rsid w:val="00E91E61"/>
    <w:rsid w:val="00E920B8"/>
    <w:rsid w:val="00E924C7"/>
    <w:rsid w:val="00E928D5"/>
    <w:rsid w:val="00E92936"/>
    <w:rsid w:val="00E92A62"/>
    <w:rsid w:val="00E92E29"/>
    <w:rsid w:val="00E92F0A"/>
    <w:rsid w:val="00E93168"/>
    <w:rsid w:val="00E9346A"/>
    <w:rsid w:val="00E93723"/>
    <w:rsid w:val="00E937A1"/>
    <w:rsid w:val="00E93A7A"/>
    <w:rsid w:val="00E93B3D"/>
    <w:rsid w:val="00E93D80"/>
    <w:rsid w:val="00E93FFD"/>
    <w:rsid w:val="00E942A2"/>
    <w:rsid w:val="00E94307"/>
    <w:rsid w:val="00E944C2"/>
    <w:rsid w:val="00E94762"/>
    <w:rsid w:val="00E94B35"/>
    <w:rsid w:val="00E94CE0"/>
    <w:rsid w:val="00E94F93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A09"/>
    <w:rsid w:val="00E96B84"/>
    <w:rsid w:val="00E96C84"/>
    <w:rsid w:val="00E96FBC"/>
    <w:rsid w:val="00E9738B"/>
    <w:rsid w:val="00E9739A"/>
    <w:rsid w:val="00E97403"/>
    <w:rsid w:val="00E97507"/>
    <w:rsid w:val="00E9763A"/>
    <w:rsid w:val="00E978E0"/>
    <w:rsid w:val="00E978F8"/>
    <w:rsid w:val="00E9792C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863"/>
    <w:rsid w:val="00EA196A"/>
    <w:rsid w:val="00EA1B4A"/>
    <w:rsid w:val="00EA1B90"/>
    <w:rsid w:val="00EA1C87"/>
    <w:rsid w:val="00EA1CE7"/>
    <w:rsid w:val="00EA1FA7"/>
    <w:rsid w:val="00EA2271"/>
    <w:rsid w:val="00EA2364"/>
    <w:rsid w:val="00EA2730"/>
    <w:rsid w:val="00EA27CC"/>
    <w:rsid w:val="00EA2AA3"/>
    <w:rsid w:val="00EA2C99"/>
    <w:rsid w:val="00EA2E67"/>
    <w:rsid w:val="00EA30AD"/>
    <w:rsid w:val="00EA3112"/>
    <w:rsid w:val="00EA339A"/>
    <w:rsid w:val="00EA3400"/>
    <w:rsid w:val="00EA36E0"/>
    <w:rsid w:val="00EA3A2B"/>
    <w:rsid w:val="00EA3D67"/>
    <w:rsid w:val="00EA3DB9"/>
    <w:rsid w:val="00EA40B3"/>
    <w:rsid w:val="00EA4449"/>
    <w:rsid w:val="00EA44D3"/>
    <w:rsid w:val="00EA475F"/>
    <w:rsid w:val="00EA47AB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8F3"/>
    <w:rsid w:val="00EA5A92"/>
    <w:rsid w:val="00EA5BA6"/>
    <w:rsid w:val="00EA5C9D"/>
    <w:rsid w:val="00EA6506"/>
    <w:rsid w:val="00EA66B4"/>
    <w:rsid w:val="00EA6722"/>
    <w:rsid w:val="00EA67D6"/>
    <w:rsid w:val="00EA69A6"/>
    <w:rsid w:val="00EA6A41"/>
    <w:rsid w:val="00EA6D1C"/>
    <w:rsid w:val="00EA6E3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479"/>
    <w:rsid w:val="00EB05DC"/>
    <w:rsid w:val="00EB0A94"/>
    <w:rsid w:val="00EB1705"/>
    <w:rsid w:val="00EB1812"/>
    <w:rsid w:val="00EB1DA0"/>
    <w:rsid w:val="00EB2186"/>
    <w:rsid w:val="00EB2387"/>
    <w:rsid w:val="00EB2435"/>
    <w:rsid w:val="00EB269A"/>
    <w:rsid w:val="00EB2B2A"/>
    <w:rsid w:val="00EB2C3C"/>
    <w:rsid w:val="00EB328E"/>
    <w:rsid w:val="00EB338E"/>
    <w:rsid w:val="00EB3495"/>
    <w:rsid w:val="00EB3512"/>
    <w:rsid w:val="00EB35D4"/>
    <w:rsid w:val="00EB3953"/>
    <w:rsid w:val="00EB3A73"/>
    <w:rsid w:val="00EB3B3B"/>
    <w:rsid w:val="00EB3C49"/>
    <w:rsid w:val="00EB3CE0"/>
    <w:rsid w:val="00EB3DB0"/>
    <w:rsid w:val="00EB3E12"/>
    <w:rsid w:val="00EB410B"/>
    <w:rsid w:val="00EB42B1"/>
    <w:rsid w:val="00EB42C8"/>
    <w:rsid w:val="00EB4855"/>
    <w:rsid w:val="00EB49FC"/>
    <w:rsid w:val="00EB4A13"/>
    <w:rsid w:val="00EB5254"/>
    <w:rsid w:val="00EB5306"/>
    <w:rsid w:val="00EB534C"/>
    <w:rsid w:val="00EB55D2"/>
    <w:rsid w:val="00EB57E7"/>
    <w:rsid w:val="00EB5CC3"/>
    <w:rsid w:val="00EB6440"/>
    <w:rsid w:val="00EB6698"/>
    <w:rsid w:val="00EB6A38"/>
    <w:rsid w:val="00EB6A89"/>
    <w:rsid w:val="00EB6C27"/>
    <w:rsid w:val="00EB6C53"/>
    <w:rsid w:val="00EB739A"/>
    <w:rsid w:val="00EB756F"/>
    <w:rsid w:val="00EB7832"/>
    <w:rsid w:val="00EB7A3F"/>
    <w:rsid w:val="00EB7B45"/>
    <w:rsid w:val="00EB7C50"/>
    <w:rsid w:val="00EB7D37"/>
    <w:rsid w:val="00EB7E4D"/>
    <w:rsid w:val="00EB7F24"/>
    <w:rsid w:val="00EB7FE8"/>
    <w:rsid w:val="00EC0438"/>
    <w:rsid w:val="00EC0679"/>
    <w:rsid w:val="00EC117E"/>
    <w:rsid w:val="00EC12D9"/>
    <w:rsid w:val="00EC150B"/>
    <w:rsid w:val="00EC1558"/>
    <w:rsid w:val="00EC1585"/>
    <w:rsid w:val="00EC16A5"/>
    <w:rsid w:val="00EC16AD"/>
    <w:rsid w:val="00EC183D"/>
    <w:rsid w:val="00EC1D83"/>
    <w:rsid w:val="00EC1E17"/>
    <w:rsid w:val="00EC23DC"/>
    <w:rsid w:val="00EC283D"/>
    <w:rsid w:val="00EC2E21"/>
    <w:rsid w:val="00EC310B"/>
    <w:rsid w:val="00EC323C"/>
    <w:rsid w:val="00EC331F"/>
    <w:rsid w:val="00EC36DD"/>
    <w:rsid w:val="00EC384B"/>
    <w:rsid w:val="00EC3B89"/>
    <w:rsid w:val="00EC3B9B"/>
    <w:rsid w:val="00EC3E72"/>
    <w:rsid w:val="00EC42A3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BF5"/>
    <w:rsid w:val="00EC5F1A"/>
    <w:rsid w:val="00EC6337"/>
    <w:rsid w:val="00EC6D68"/>
    <w:rsid w:val="00EC7183"/>
    <w:rsid w:val="00EC71AB"/>
    <w:rsid w:val="00EC75F6"/>
    <w:rsid w:val="00EC7CB0"/>
    <w:rsid w:val="00EC7F73"/>
    <w:rsid w:val="00ED022F"/>
    <w:rsid w:val="00ED04CE"/>
    <w:rsid w:val="00ED0699"/>
    <w:rsid w:val="00ED0DE8"/>
    <w:rsid w:val="00ED0EB9"/>
    <w:rsid w:val="00ED13D4"/>
    <w:rsid w:val="00ED1427"/>
    <w:rsid w:val="00ED1447"/>
    <w:rsid w:val="00ED1810"/>
    <w:rsid w:val="00ED19B6"/>
    <w:rsid w:val="00ED1A39"/>
    <w:rsid w:val="00ED1A5E"/>
    <w:rsid w:val="00ED1B18"/>
    <w:rsid w:val="00ED1DE5"/>
    <w:rsid w:val="00ED1E27"/>
    <w:rsid w:val="00ED24AE"/>
    <w:rsid w:val="00ED24FC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4CEF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750"/>
    <w:rsid w:val="00ED7865"/>
    <w:rsid w:val="00ED7ED0"/>
    <w:rsid w:val="00EE08BC"/>
    <w:rsid w:val="00EE09EA"/>
    <w:rsid w:val="00EE0A3C"/>
    <w:rsid w:val="00EE0A49"/>
    <w:rsid w:val="00EE0AFD"/>
    <w:rsid w:val="00EE0B1A"/>
    <w:rsid w:val="00EE0B39"/>
    <w:rsid w:val="00EE0D2B"/>
    <w:rsid w:val="00EE0E09"/>
    <w:rsid w:val="00EE0F6F"/>
    <w:rsid w:val="00EE11F4"/>
    <w:rsid w:val="00EE12DA"/>
    <w:rsid w:val="00EE13FB"/>
    <w:rsid w:val="00EE15CA"/>
    <w:rsid w:val="00EE18BB"/>
    <w:rsid w:val="00EE1976"/>
    <w:rsid w:val="00EE1ADA"/>
    <w:rsid w:val="00EE1BBF"/>
    <w:rsid w:val="00EE1CDA"/>
    <w:rsid w:val="00EE1F60"/>
    <w:rsid w:val="00EE2436"/>
    <w:rsid w:val="00EE24B7"/>
    <w:rsid w:val="00EE2728"/>
    <w:rsid w:val="00EE2736"/>
    <w:rsid w:val="00EE2AAB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4A6C"/>
    <w:rsid w:val="00EE5062"/>
    <w:rsid w:val="00EE5112"/>
    <w:rsid w:val="00EE522B"/>
    <w:rsid w:val="00EE52EA"/>
    <w:rsid w:val="00EE5396"/>
    <w:rsid w:val="00EE5501"/>
    <w:rsid w:val="00EE5E6D"/>
    <w:rsid w:val="00EE5F15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D91"/>
    <w:rsid w:val="00EE7EBD"/>
    <w:rsid w:val="00EE7ECE"/>
    <w:rsid w:val="00EF0225"/>
    <w:rsid w:val="00EF026E"/>
    <w:rsid w:val="00EF04A1"/>
    <w:rsid w:val="00EF0529"/>
    <w:rsid w:val="00EF064F"/>
    <w:rsid w:val="00EF082A"/>
    <w:rsid w:val="00EF0A79"/>
    <w:rsid w:val="00EF0E50"/>
    <w:rsid w:val="00EF0F79"/>
    <w:rsid w:val="00EF118F"/>
    <w:rsid w:val="00EF13AA"/>
    <w:rsid w:val="00EF1600"/>
    <w:rsid w:val="00EF18C4"/>
    <w:rsid w:val="00EF1B64"/>
    <w:rsid w:val="00EF1F89"/>
    <w:rsid w:val="00EF20FD"/>
    <w:rsid w:val="00EF2786"/>
    <w:rsid w:val="00EF28D4"/>
    <w:rsid w:val="00EF298C"/>
    <w:rsid w:val="00EF2C3D"/>
    <w:rsid w:val="00EF2F47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358"/>
    <w:rsid w:val="00EF447D"/>
    <w:rsid w:val="00EF493B"/>
    <w:rsid w:val="00EF4F32"/>
    <w:rsid w:val="00EF5326"/>
    <w:rsid w:val="00EF544E"/>
    <w:rsid w:val="00EF55D7"/>
    <w:rsid w:val="00EF5846"/>
    <w:rsid w:val="00EF5861"/>
    <w:rsid w:val="00EF5897"/>
    <w:rsid w:val="00EF58B5"/>
    <w:rsid w:val="00EF5995"/>
    <w:rsid w:val="00EF5CAA"/>
    <w:rsid w:val="00EF5CF6"/>
    <w:rsid w:val="00EF5D30"/>
    <w:rsid w:val="00EF5FA2"/>
    <w:rsid w:val="00EF6141"/>
    <w:rsid w:val="00EF61E1"/>
    <w:rsid w:val="00EF63B9"/>
    <w:rsid w:val="00EF6513"/>
    <w:rsid w:val="00EF6645"/>
    <w:rsid w:val="00EF6A07"/>
    <w:rsid w:val="00EF6E38"/>
    <w:rsid w:val="00EF6EF5"/>
    <w:rsid w:val="00EF7614"/>
    <w:rsid w:val="00EF7878"/>
    <w:rsid w:val="00EF7C70"/>
    <w:rsid w:val="00EF7D22"/>
    <w:rsid w:val="00EF7F10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7CB"/>
    <w:rsid w:val="00F0197D"/>
    <w:rsid w:val="00F01A58"/>
    <w:rsid w:val="00F01EFF"/>
    <w:rsid w:val="00F02069"/>
    <w:rsid w:val="00F0238E"/>
    <w:rsid w:val="00F023A1"/>
    <w:rsid w:val="00F024E9"/>
    <w:rsid w:val="00F026AE"/>
    <w:rsid w:val="00F026EF"/>
    <w:rsid w:val="00F02743"/>
    <w:rsid w:val="00F0279F"/>
    <w:rsid w:val="00F027FF"/>
    <w:rsid w:val="00F02D46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95"/>
    <w:rsid w:val="00F05CD2"/>
    <w:rsid w:val="00F05EED"/>
    <w:rsid w:val="00F060DE"/>
    <w:rsid w:val="00F06127"/>
    <w:rsid w:val="00F06778"/>
    <w:rsid w:val="00F06B2D"/>
    <w:rsid w:val="00F06D58"/>
    <w:rsid w:val="00F06F02"/>
    <w:rsid w:val="00F074BB"/>
    <w:rsid w:val="00F074BC"/>
    <w:rsid w:val="00F078A9"/>
    <w:rsid w:val="00F102C9"/>
    <w:rsid w:val="00F10437"/>
    <w:rsid w:val="00F10465"/>
    <w:rsid w:val="00F1049A"/>
    <w:rsid w:val="00F10864"/>
    <w:rsid w:val="00F108F5"/>
    <w:rsid w:val="00F10AD3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2FCC"/>
    <w:rsid w:val="00F13833"/>
    <w:rsid w:val="00F13BD0"/>
    <w:rsid w:val="00F13D02"/>
    <w:rsid w:val="00F1403E"/>
    <w:rsid w:val="00F1415B"/>
    <w:rsid w:val="00F141DA"/>
    <w:rsid w:val="00F145EC"/>
    <w:rsid w:val="00F1476B"/>
    <w:rsid w:val="00F149F8"/>
    <w:rsid w:val="00F14C54"/>
    <w:rsid w:val="00F14DFE"/>
    <w:rsid w:val="00F1505C"/>
    <w:rsid w:val="00F15686"/>
    <w:rsid w:val="00F15860"/>
    <w:rsid w:val="00F15E47"/>
    <w:rsid w:val="00F15EE0"/>
    <w:rsid w:val="00F16714"/>
    <w:rsid w:val="00F16859"/>
    <w:rsid w:val="00F168D5"/>
    <w:rsid w:val="00F16BB1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898"/>
    <w:rsid w:val="00F22C96"/>
    <w:rsid w:val="00F23455"/>
    <w:rsid w:val="00F2357F"/>
    <w:rsid w:val="00F23BD0"/>
    <w:rsid w:val="00F23C2A"/>
    <w:rsid w:val="00F23F46"/>
    <w:rsid w:val="00F23FCA"/>
    <w:rsid w:val="00F240A4"/>
    <w:rsid w:val="00F240B5"/>
    <w:rsid w:val="00F2410F"/>
    <w:rsid w:val="00F241C2"/>
    <w:rsid w:val="00F242A7"/>
    <w:rsid w:val="00F24451"/>
    <w:rsid w:val="00F244C0"/>
    <w:rsid w:val="00F2456B"/>
    <w:rsid w:val="00F24A57"/>
    <w:rsid w:val="00F24B47"/>
    <w:rsid w:val="00F24E90"/>
    <w:rsid w:val="00F24F1B"/>
    <w:rsid w:val="00F24F4D"/>
    <w:rsid w:val="00F24FA0"/>
    <w:rsid w:val="00F250CE"/>
    <w:rsid w:val="00F25157"/>
    <w:rsid w:val="00F25206"/>
    <w:rsid w:val="00F2528A"/>
    <w:rsid w:val="00F25343"/>
    <w:rsid w:val="00F2556A"/>
    <w:rsid w:val="00F255F1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C85"/>
    <w:rsid w:val="00F26DAF"/>
    <w:rsid w:val="00F26FF9"/>
    <w:rsid w:val="00F2719E"/>
    <w:rsid w:val="00F2770D"/>
    <w:rsid w:val="00F278F7"/>
    <w:rsid w:val="00F27E0C"/>
    <w:rsid w:val="00F3002F"/>
    <w:rsid w:val="00F30031"/>
    <w:rsid w:val="00F30353"/>
    <w:rsid w:val="00F307C4"/>
    <w:rsid w:val="00F308C0"/>
    <w:rsid w:val="00F30AD5"/>
    <w:rsid w:val="00F30DF0"/>
    <w:rsid w:val="00F30DF7"/>
    <w:rsid w:val="00F30ED3"/>
    <w:rsid w:val="00F30F37"/>
    <w:rsid w:val="00F31138"/>
    <w:rsid w:val="00F311F0"/>
    <w:rsid w:val="00F31357"/>
    <w:rsid w:val="00F316C5"/>
    <w:rsid w:val="00F318E7"/>
    <w:rsid w:val="00F31AB2"/>
    <w:rsid w:val="00F31C5F"/>
    <w:rsid w:val="00F31F17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332"/>
    <w:rsid w:val="00F364FB"/>
    <w:rsid w:val="00F3651B"/>
    <w:rsid w:val="00F366A4"/>
    <w:rsid w:val="00F369F3"/>
    <w:rsid w:val="00F36A5A"/>
    <w:rsid w:val="00F36AC9"/>
    <w:rsid w:val="00F36D41"/>
    <w:rsid w:val="00F36EA8"/>
    <w:rsid w:val="00F36F00"/>
    <w:rsid w:val="00F37098"/>
    <w:rsid w:val="00F370CB"/>
    <w:rsid w:val="00F372E9"/>
    <w:rsid w:val="00F37300"/>
    <w:rsid w:val="00F3743E"/>
    <w:rsid w:val="00F377A2"/>
    <w:rsid w:val="00F378E0"/>
    <w:rsid w:val="00F37922"/>
    <w:rsid w:val="00F37AEF"/>
    <w:rsid w:val="00F37F8C"/>
    <w:rsid w:val="00F4030D"/>
    <w:rsid w:val="00F408A3"/>
    <w:rsid w:val="00F409C3"/>
    <w:rsid w:val="00F40AE6"/>
    <w:rsid w:val="00F4125D"/>
    <w:rsid w:val="00F412EE"/>
    <w:rsid w:val="00F417CD"/>
    <w:rsid w:val="00F418E9"/>
    <w:rsid w:val="00F41BFA"/>
    <w:rsid w:val="00F41CF7"/>
    <w:rsid w:val="00F4223A"/>
    <w:rsid w:val="00F42758"/>
    <w:rsid w:val="00F42910"/>
    <w:rsid w:val="00F42C2B"/>
    <w:rsid w:val="00F42E53"/>
    <w:rsid w:val="00F42F43"/>
    <w:rsid w:val="00F4319A"/>
    <w:rsid w:val="00F433A6"/>
    <w:rsid w:val="00F435B3"/>
    <w:rsid w:val="00F4392C"/>
    <w:rsid w:val="00F43950"/>
    <w:rsid w:val="00F439C5"/>
    <w:rsid w:val="00F43B82"/>
    <w:rsid w:val="00F43CEB"/>
    <w:rsid w:val="00F43E0D"/>
    <w:rsid w:val="00F446E1"/>
    <w:rsid w:val="00F4477A"/>
    <w:rsid w:val="00F44833"/>
    <w:rsid w:val="00F44E4E"/>
    <w:rsid w:val="00F44E57"/>
    <w:rsid w:val="00F45580"/>
    <w:rsid w:val="00F45693"/>
    <w:rsid w:val="00F45964"/>
    <w:rsid w:val="00F461B3"/>
    <w:rsid w:val="00F465C1"/>
    <w:rsid w:val="00F46767"/>
    <w:rsid w:val="00F4678D"/>
    <w:rsid w:val="00F467B0"/>
    <w:rsid w:val="00F468A6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A4B"/>
    <w:rsid w:val="00F47A73"/>
    <w:rsid w:val="00F47AFE"/>
    <w:rsid w:val="00F47B75"/>
    <w:rsid w:val="00F47CBA"/>
    <w:rsid w:val="00F50020"/>
    <w:rsid w:val="00F50295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1D08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4E51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26B"/>
    <w:rsid w:val="00F5765A"/>
    <w:rsid w:val="00F57665"/>
    <w:rsid w:val="00F57704"/>
    <w:rsid w:val="00F577F9"/>
    <w:rsid w:val="00F57938"/>
    <w:rsid w:val="00F5797A"/>
    <w:rsid w:val="00F57C10"/>
    <w:rsid w:val="00F57C72"/>
    <w:rsid w:val="00F57D8B"/>
    <w:rsid w:val="00F57D9A"/>
    <w:rsid w:val="00F6021A"/>
    <w:rsid w:val="00F60542"/>
    <w:rsid w:val="00F60552"/>
    <w:rsid w:val="00F6084B"/>
    <w:rsid w:val="00F60BB3"/>
    <w:rsid w:val="00F60D13"/>
    <w:rsid w:val="00F610C9"/>
    <w:rsid w:val="00F61158"/>
    <w:rsid w:val="00F611AA"/>
    <w:rsid w:val="00F6146E"/>
    <w:rsid w:val="00F61564"/>
    <w:rsid w:val="00F61701"/>
    <w:rsid w:val="00F61902"/>
    <w:rsid w:val="00F61C1D"/>
    <w:rsid w:val="00F61CF4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3289"/>
    <w:rsid w:val="00F63864"/>
    <w:rsid w:val="00F63C0A"/>
    <w:rsid w:val="00F63D40"/>
    <w:rsid w:val="00F6404E"/>
    <w:rsid w:val="00F64240"/>
    <w:rsid w:val="00F6433C"/>
    <w:rsid w:val="00F6474A"/>
    <w:rsid w:val="00F64788"/>
    <w:rsid w:val="00F64966"/>
    <w:rsid w:val="00F64E96"/>
    <w:rsid w:val="00F64F9F"/>
    <w:rsid w:val="00F6504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6B26"/>
    <w:rsid w:val="00F6776B"/>
    <w:rsid w:val="00F67828"/>
    <w:rsid w:val="00F67A85"/>
    <w:rsid w:val="00F67BE1"/>
    <w:rsid w:val="00F67C08"/>
    <w:rsid w:val="00F67EC3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89D"/>
    <w:rsid w:val="00F71976"/>
    <w:rsid w:val="00F7197D"/>
    <w:rsid w:val="00F7199B"/>
    <w:rsid w:val="00F71A99"/>
    <w:rsid w:val="00F71C4F"/>
    <w:rsid w:val="00F71E88"/>
    <w:rsid w:val="00F71F79"/>
    <w:rsid w:val="00F721A1"/>
    <w:rsid w:val="00F7232B"/>
    <w:rsid w:val="00F724E3"/>
    <w:rsid w:val="00F727AA"/>
    <w:rsid w:val="00F729CA"/>
    <w:rsid w:val="00F72C94"/>
    <w:rsid w:val="00F72EFD"/>
    <w:rsid w:val="00F73042"/>
    <w:rsid w:val="00F732E7"/>
    <w:rsid w:val="00F7337E"/>
    <w:rsid w:val="00F735DF"/>
    <w:rsid w:val="00F7361E"/>
    <w:rsid w:val="00F7365E"/>
    <w:rsid w:val="00F737EA"/>
    <w:rsid w:val="00F7390E"/>
    <w:rsid w:val="00F73D87"/>
    <w:rsid w:val="00F73DB2"/>
    <w:rsid w:val="00F73F43"/>
    <w:rsid w:val="00F73FD2"/>
    <w:rsid w:val="00F741F4"/>
    <w:rsid w:val="00F74258"/>
    <w:rsid w:val="00F74453"/>
    <w:rsid w:val="00F74512"/>
    <w:rsid w:val="00F74609"/>
    <w:rsid w:val="00F74664"/>
    <w:rsid w:val="00F746AA"/>
    <w:rsid w:val="00F74716"/>
    <w:rsid w:val="00F74720"/>
    <w:rsid w:val="00F74791"/>
    <w:rsid w:val="00F747FA"/>
    <w:rsid w:val="00F74A2B"/>
    <w:rsid w:val="00F74A7A"/>
    <w:rsid w:val="00F74C51"/>
    <w:rsid w:val="00F74C65"/>
    <w:rsid w:val="00F7550D"/>
    <w:rsid w:val="00F7564B"/>
    <w:rsid w:val="00F758C8"/>
    <w:rsid w:val="00F75C70"/>
    <w:rsid w:val="00F75C90"/>
    <w:rsid w:val="00F76337"/>
    <w:rsid w:val="00F763DF"/>
    <w:rsid w:val="00F76841"/>
    <w:rsid w:val="00F7698F"/>
    <w:rsid w:val="00F76B5F"/>
    <w:rsid w:val="00F76B74"/>
    <w:rsid w:val="00F76B7A"/>
    <w:rsid w:val="00F76C9C"/>
    <w:rsid w:val="00F76DB0"/>
    <w:rsid w:val="00F76EBB"/>
    <w:rsid w:val="00F7792A"/>
    <w:rsid w:val="00F77C01"/>
    <w:rsid w:val="00F77C47"/>
    <w:rsid w:val="00F77CFA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7E"/>
    <w:rsid w:val="00F81E87"/>
    <w:rsid w:val="00F81F25"/>
    <w:rsid w:val="00F81F57"/>
    <w:rsid w:val="00F824B3"/>
    <w:rsid w:val="00F82709"/>
    <w:rsid w:val="00F828B4"/>
    <w:rsid w:val="00F829F1"/>
    <w:rsid w:val="00F82B49"/>
    <w:rsid w:val="00F82CD8"/>
    <w:rsid w:val="00F82DF1"/>
    <w:rsid w:val="00F82F1A"/>
    <w:rsid w:val="00F8315D"/>
    <w:rsid w:val="00F83301"/>
    <w:rsid w:val="00F836E7"/>
    <w:rsid w:val="00F837A7"/>
    <w:rsid w:val="00F837DD"/>
    <w:rsid w:val="00F83861"/>
    <w:rsid w:val="00F83AC2"/>
    <w:rsid w:val="00F83B5D"/>
    <w:rsid w:val="00F83F53"/>
    <w:rsid w:val="00F841D5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28C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5E0"/>
    <w:rsid w:val="00F90641"/>
    <w:rsid w:val="00F90842"/>
    <w:rsid w:val="00F908D9"/>
    <w:rsid w:val="00F90BEE"/>
    <w:rsid w:val="00F90C86"/>
    <w:rsid w:val="00F90CBF"/>
    <w:rsid w:val="00F90E2F"/>
    <w:rsid w:val="00F90FD6"/>
    <w:rsid w:val="00F910E4"/>
    <w:rsid w:val="00F91322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A3D"/>
    <w:rsid w:val="00F93AEE"/>
    <w:rsid w:val="00F93B24"/>
    <w:rsid w:val="00F93D13"/>
    <w:rsid w:val="00F93EE6"/>
    <w:rsid w:val="00F94003"/>
    <w:rsid w:val="00F940CE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8D"/>
    <w:rsid w:val="00F9632D"/>
    <w:rsid w:val="00F9644F"/>
    <w:rsid w:val="00F965D9"/>
    <w:rsid w:val="00F96634"/>
    <w:rsid w:val="00F96728"/>
    <w:rsid w:val="00F96793"/>
    <w:rsid w:val="00F967AE"/>
    <w:rsid w:val="00F96A59"/>
    <w:rsid w:val="00F96C7A"/>
    <w:rsid w:val="00F96E7C"/>
    <w:rsid w:val="00F96F5D"/>
    <w:rsid w:val="00F972AE"/>
    <w:rsid w:val="00F975B5"/>
    <w:rsid w:val="00F97654"/>
    <w:rsid w:val="00F9799C"/>
    <w:rsid w:val="00F97F9D"/>
    <w:rsid w:val="00FA02EC"/>
    <w:rsid w:val="00FA0331"/>
    <w:rsid w:val="00FA039E"/>
    <w:rsid w:val="00FA03BB"/>
    <w:rsid w:val="00FA04BE"/>
    <w:rsid w:val="00FA0509"/>
    <w:rsid w:val="00FA053A"/>
    <w:rsid w:val="00FA0BFF"/>
    <w:rsid w:val="00FA0E7C"/>
    <w:rsid w:val="00FA10AE"/>
    <w:rsid w:val="00FA14C5"/>
    <w:rsid w:val="00FA157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264"/>
    <w:rsid w:val="00FA35CA"/>
    <w:rsid w:val="00FA3659"/>
    <w:rsid w:val="00FA396E"/>
    <w:rsid w:val="00FA3C84"/>
    <w:rsid w:val="00FA45EB"/>
    <w:rsid w:val="00FA46FA"/>
    <w:rsid w:val="00FA4787"/>
    <w:rsid w:val="00FA4820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C96"/>
    <w:rsid w:val="00FA5D07"/>
    <w:rsid w:val="00FA6225"/>
    <w:rsid w:val="00FA6291"/>
    <w:rsid w:val="00FA6327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443"/>
    <w:rsid w:val="00FB06DD"/>
    <w:rsid w:val="00FB092A"/>
    <w:rsid w:val="00FB09F5"/>
    <w:rsid w:val="00FB0A1A"/>
    <w:rsid w:val="00FB0B8B"/>
    <w:rsid w:val="00FB0C8C"/>
    <w:rsid w:val="00FB0FEE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1F64"/>
    <w:rsid w:val="00FB2025"/>
    <w:rsid w:val="00FB208E"/>
    <w:rsid w:val="00FB22E5"/>
    <w:rsid w:val="00FB24E1"/>
    <w:rsid w:val="00FB2864"/>
    <w:rsid w:val="00FB2F94"/>
    <w:rsid w:val="00FB3A73"/>
    <w:rsid w:val="00FB3B13"/>
    <w:rsid w:val="00FB3CD6"/>
    <w:rsid w:val="00FB3DE6"/>
    <w:rsid w:val="00FB3F1F"/>
    <w:rsid w:val="00FB3F34"/>
    <w:rsid w:val="00FB4065"/>
    <w:rsid w:val="00FB45CB"/>
    <w:rsid w:val="00FB4737"/>
    <w:rsid w:val="00FB4760"/>
    <w:rsid w:val="00FB47B5"/>
    <w:rsid w:val="00FB4AA2"/>
    <w:rsid w:val="00FB4C05"/>
    <w:rsid w:val="00FB4CA8"/>
    <w:rsid w:val="00FB5032"/>
    <w:rsid w:val="00FB510B"/>
    <w:rsid w:val="00FB52FD"/>
    <w:rsid w:val="00FB531D"/>
    <w:rsid w:val="00FB5401"/>
    <w:rsid w:val="00FB5480"/>
    <w:rsid w:val="00FB5556"/>
    <w:rsid w:val="00FB57A7"/>
    <w:rsid w:val="00FB59A5"/>
    <w:rsid w:val="00FB5A6F"/>
    <w:rsid w:val="00FB5A92"/>
    <w:rsid w:val="00FB5B17"/>
    <w:rsid w:val="00FB6272"/>
    <w:rsid w:val="00FB6376"/>
    <w:rsid w:val="00FB6401"/>
    <w:rsid w:val="00FB68CE"/>
    <w:rsid w:val="00FB6B35"/>
    <w:rsid w:val="00FB6B9D"/>
    <w:rsid w:val="00FB6C02"/>
    <w:rsid w:val="00FB6F83"/>
    <w:rsid w:val="00FB72CB"/>
    <w:rsid w:val="00FB7512"/>
    <w:rsid w:val="00FB77BB"/>
    <w:rsid w:val="00FB7A9C"/>
    <w:rsid w:val="00FB7B1F"/>
    <w:rsid w:val="00FB7B35"/>
    <w:rsid w:val="00FB7D19"/>
    <w:rsid w:val="00FC01CD"/>
    <w:rsid w:val="00FC0575"/>
    <w:rsid w:val="00FC0670"/>
    <w:rsid w:val="00FC0AB4"/>
    <w:rsid w:val="00FC0B9B"/>
    <w:rsid w:val="00FC0D6A"/>
    <w:rsid w:val="00FC0DFD"/>
    <w:rsid w:val="00FC0E12"/>
    <w:rsid w:val="00FC1766"/>
    <w:rsid w:val="00FC1859"/>
    <w:rsid w:val="00FC1870"/>
    <w:rsid w:val="00FC193F"/>
    <w:rsid w:val="00FC19D3"/>
    <w:rsid w:val="00FC1E21"/>
    <w:rsid w:val="00FC1E8C"/>
    <w:rsid w:val="00FC2075"/>
    <w:rsid w:val="00FC208B"/>
    <w:rsid w:val="00FC2129"/>
    <w:rsid w:val="00FC22FE"/>
    <w:rsid w:val="00FC23FA"/>
    <w:rsid w:val="00FC26D8"/>
    <w:rsid w:val="00FC2742"/>
    <w:rsid w:val="00FC27D8"/>
    <w:rsid w:val="00FC2B26"/>
    <w:rsid w:val="00FC2D2D"/>
    <w:rsid w:val="00FC2F37"/>
    <w:rsid w:val="00FC30BC"/>
    <w:rsid w:val="00FC330F"/>
    <w:rsid w:val="00FC37F0"/>
    <w:rsid w:val="00FC384F"/>
    <w:rsid w:val="00FC3BBC"/>
    <w:rsid w:val="00FC3EEB"/>
    <w:rsid w:val="00FC4049"/>
    <w:rsid w:val="00FC41C1"/>
    <w:rsid w:val="00FC4278"/>
    <w:rsid w:val="00FC4423"/>
    <w:rsid w:val="00FC4491"/>
    <w:rsid w:val="00FC4755"/>
    <w:rsid w:val="00FC47D1"/>
    <w:rsid w:val="00FC4801"/>
    <w:rsid w:val="00FC4CA4"/>
    <w:rsid w:val="00FC50B2"/>
    <w:rsid w:val="00FC52B0"/>
    <w:rsid w:val="00FC545C"/>
    <w:rsid w:val="00FC553E"/>
    <w:rsid w:val="00FC5876"/>
    <w:rsid w:val="00FC5CA4"/>
    <w:rsid w:val="00FC5EA2"/>
    <w:rsid w:val="00FC61CA"/>
    <w:rsid w:val="00FC645D"/>
    <w:rsid w:val="00FC6460"/>
    <w:rsid w:val="00FC6546"/>
    <w:rsid w:val="00FC65A0"/>
    <w:rsid w:val="00FC6806"/>
    <w:rsid w:val="00FC6B41"/>
    <w:rsid w:val="00FC6BA7"/>
    <w:rsid w:val="00FC7192"/>
    <w:rsid w:val="00FC7275"/>
    <w:rsid w:val="00FC7308"/>
    <w:rsid w:val="00FC7401"/>
    <w:rsid w:val="00FC7BDA"/>
    <w:rsid w:val="00FC7CCE"/>
    <w:rsid w:val="00FC7F93"/>
    <w:rsid w:val="00FD04CC"/>
    <w:rsid w:val="00FD04F5"/>
    <w:rsid w:val="00FD0630"/>
    <w:rsid w:val="00FD06A8"/>
    <w:rsid w:val="00FD0981"/>
    <w:rsid w:val="00FD10D2"/>
    <w:rsid w:val="00FD10F0"/>
    <w:rsid w:val="00FD111E"/>
    <w:rsid w:val="00FD134F"/>
    <w:rsid w:val="00FD14E4"/>
    <w:rsid w:val="00FD1755"/>
    <w:rsid w:val="00FD1CFC"/>
    <w:rsid w:val="00FD20B2"/>
    <w:rsid w:val="00FD20EA"/>
    <w:rsid w:val="00FD22D3"/>
    <w:rsid w:val="00FD25BA"/>
    <w:rsid w:val="00FD2804"/>
    <w:rsid w:val="00FD282A"/>
    <w:rsid w:val="00FD2A71"/>
    <w:rsid w:val="00FD2C10"/>
    <w:rsid w:val="00FD2C64"/>
    <w:rsid w:val="00FD2CAA"/>
    <w:rsid w:val="00FD2D7C"/>
    <w:rsid w:val="00FD3099"/>
    <w:rsid w:val="00FD30CE"/>
    <w:rsid w:val="00FD319D"/>
    <w:rsid w:val="00FD33C3"/>
    <w:rsid w:val="00FD3618"/>
    <w:rsid w:val="00FD3674"/>
    <w:rsid w:val="00FD3905"/>
    <w:rsid w:val="00FD3A22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BBF"/>
    <w:rsid w:val="00FD5BFD"/>
    <w:rsid w:val="00FD6318"/>
    <w:rsid w:val="00FD636C"/>
    <w:rsid w:val="00FD641A"/>
    <w:rsid w:val="00FD6513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CA0"/>
    <w:rsid w:val="00FD7F6A"/>
    <w:rsid w:val="00FE01A7"/>
    <w:rsid w:val="00FE02AE"/>
    <w:rsid w:val="00FE04B6"/>
    <w:rsid w:val="00FE05DD"/>
    <w:rsid w:val="00FE05E5"/>
    <w:rsid w:val="00FE0657"/>
    <w:rsid w:val="00FE09C8"/>
    <w:rsid w:val="00FE0C77"/>
    <w:rsid w:val="00FE125E"/>
    <w:rsid w:val="00FE148C"/>
    <w:rsid w:val="00FE1729"/>
    <w:rsid w:val="00FE1961"/>
    <w:rsid w:val="00FE1DEB"/>
    <w:rsid w:val="00FE20AB"/>
    <w:rsid w:val="00FE2198"/>
    <w:rsid w:val="00FE22FE"/>
    <w:rsid w:val="00FE257D"/>
    <w:rsid w:val="00FE258C"/>
    <w:rsid w:val="00FE25A5"/>
    <w:rsid w:val="00FE2B7B"/>
    <w:rsid w:val="00FE2BCC"/>
    <w:rsid w:val="00FE2DA0"/>
    <w:rsid w:val="00FE2EAB"/>
    <w:rsid w:val="00FE2FBC"/>
    <w:rsid w:val="00FE3100"/>
    <w:rsid w:val="00FE3258"/>
    <w:rsid w:val="00FE3439"/>
    <w:rsid w:val="00FE3456"/>
    <w:rsid w:val="00FE34D4"/>
    <w:rsid w:val="00FE3768"/>
    <w:rsid w:val="00FE40D5"/>
    <w:rsid w:val="00FE426D"/>
    <w:rsid w:val="00FE4815"/>
    <w:rsid w:val="00FE4913"/>
    <w:rsid w:val="00FE4B37"/>
    <w:rsid w:val="00FE4B7F"/>
    <w:rsid w:val="00FE4E09"/>
    <w:rsid w:val="00FE5172"/>
    <w:rsid w:val="00FE5271"/>
    <w:rsid w:val="00FE53B8"/>
    <w:rsid w:val="00FE5410"/>
    <w:rsid w:val="00FE5470"/>
    <w:rsid w:val="00FE56B2"/>
    <w:rsid w:val="00FE5977"/>
    <w:rsid w:val="00FE5F5E"/>
    <w:rsid w:val="00FE605C"/>
    <w:rsid w:val="00FE627C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F5F"/>
    <w:rsid w:val="00FF2077"/>
    <w:rsid w:val="00FF25D3"/>
    <w:rsid w:val="00FF2A88"/>
    <w:rsid w:val="00FF2C2E"/>
    <w:rsid w:val="00FF2FD9"/>
    <w:rsid w:val="00FF305B"/>
    <w:rsid w:val="00FF305D"/>
    <w:rsid w:val="00FF3068"/>
    <w:rsid w:val="00FF3085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5F12"/>
    <w:rsid w:val="00FF609A"/>
    <w:rsid w:val="00FF6BC0"/>
    <w:rsid w:val="00FF6CF6"/>
    <w:rsid w:val="00FF707C"/>
    <w:rsid w:val="00FF71E3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289474A5"/>
  <w15:chartTrackingRefBased/>
  <w15:docId w15:val="{FCC41778-F930-4D18-8BE5-660B8DAE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1D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Emphasis">
    <w:name w:val="Emphasis"/>
    <w:qFormat/>
    <w:rsid w:val="000539FE"/>
    <w:rPr>
      <w:i/>
      <w:iCs/>
    </w:rPr>
  </w:style>
  <w:style w:type="paragraph" w:customStyle="1" w:styleId="textintend3">
    <w:name w:val="text intend 3"/>
    <w:basedOn w:val="text"/>
    <w:rsid w:val="00C408B4"/>
    <w:pPr>
      <w:numPr>
        <w:numId w:val="39"/>
      </w:numPr>
      <w:spacing w:after="120"/>
    </w:pPr>
    <w:rPr>
      <w:rFonts w:eastAsia="MS Mincho"/>
      <w:lang w:eastAsia="en-GB"/>
    </w:rPr>
  </w:style>
  <w:style w:type="paragraph" w:customStyle="1" w:styleId="berschrift1H1">
    <w:name w:val="Überschrift 1.H1"/>
    <w:basedOn w:val="Normal"/>
    <w:next w:val="Normal"/>
    <w:rsid w:val="001374F1"/>
    <w:pPr>
      <w:keepNext/>
      <w:keepLines/>
      <w:numPr>
        <w:numId w:val="40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3" ma:contentTypeDescription="Create a new document." ma:contentTypeScope="" ma:versionID="a52f32ecd685c021f5f4d9a49220b165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05057fc42f7a4e2ed3e2b5240c506a6b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FD6E2-DEBC-4CB7-9090-3D5D052B06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37E247-1138-4583-82F1-95850AAF7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2420475-5E2B-4307-B2C8-836C356D8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14610</TotalTime>
  <Pages>7</Pages>
  <Words>2764</Words>
  <Characters>14999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1336</cp:revision>
  <cp:lastPrinted>2011-11-10T14:49:00Z</cp:lastPrinted>
  <dcterms:created xsi:type="dcterms:W3CDTF">2021-01-18T09:53:00Z</dcterms:created>
  <dcterms:modified xsi:type="dcterms:W3CDTF">2022-02-10T22:15:00Z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0x010100C9AB131A33795349ACDBD6B8876A9E85</vt:lpwstr>
  </property>
  <property fmtid="{D5CDD505-2E9C-101B-9397-08002B2CF9AE}" pid="11" name="CTPClassification">
    <vt:lpwstr>CTP_NT</vt:lpwstr>
  </property>
</Properties>
</file>